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5B8859" w14:textId="77777777" w:rsidR="00483DC8" w:rsidRDefault="00B7702C">
      <w:pPr>
        <w:spacing w:before="3" w:line="252" w:lineRule="exact"/>
        <w:jc w:val="center"/>
        <w:textAlignment w:val="baseline"/>
        <w:rPr>
          <w:rFonts w:ascii="Arial" w:eastAsia="Arial" w:hAnsi="Arial"/>
          <w:b/>
          <w:color w:val="000000"/>
          <w:spacing w:val="-1"/>
        </w:rPr>
      </w:pPr>
      <w:r>
        <w:rPr>
          <w:rFonts w:ascii="Arial" w:eastAsia="Arial" w:hAnsi="Arial"/>
          <w:b/>
          <w:color w:val="000000"/>
          <w:spacing w:val="-1"/>
        </w:rPr>
        <w:t>[98-bis-e][211] NR_RRM_Enh_3_NWM - Version 0.0.4</w:t>
      </w:r>
    </w:p>
    <w:p w14:paraId="6C8ABBAF" w14:textId="77777777" w:rsidR="00483DC8" w:rsidRDefault="00B7702C">
      <w:pPr>
        <w:spacing w:before="95" w:line="252" w:lineRule="exact"/>
        <w:jc w:val="center"/>
        <w:textAlignment w:val="baseline"/>
        <w:rPr>
          <w:rFonts w:ascii="Arial" w:eastAsia="Arial" w:hAnsi="Arial"/>
          <w:b/>
          <w:color w:val="000000"/>
          <w:spacing w:val="-3"/>
        </w:rPr>
      </w:pPr>
      <w:r>
        <w:rPr>
          <w:rFonts w:ascii="Arial" w:eastAsia="Arial" w:hAnsi="Arial"/>
          <w:b/>
          <w:color w:val="000000"/>
          <w:spacing w:val="-3"/>
        </w:rPr>
        <w:t>RAN4</w:t>
      </w:r>
    </w:p>
    <w:p w14:paraId="214F245C" w14:textId="77777777" w:rsidR="00483DC8" w:rsidRDefault="00B7702C">
      <w:pPr>
        <w:spacing w:before="539" w:line="257" w:lineRule="exact"/>
        <w:textAlignment w:val="baseline"/>
        <w:rPr>
          <w:rFonts w:eastAsia="Times New Roman"/>
          <w:b/>
          <w:color w:val="000000"/>
          <w:spacing w:val="19"/>
          <w:sz w:val="23"/>
        </w:rPr>
      </w:pPr>
      <w:r>
        <w:rPr>
          <w:rFonts w:eastAsia="Times New Roman"/>
          <w:b/>
          <w:color w:val="000000"/>
          <w:spacing w:val="19"/>
          <w:sz w:val="23"/>
        </w:rPr>
        <w:t>3GPP TSG-RAN4 Meeting</w:t>
      </w:r>
    </w:p>
    <w:p w14:paraId="74329398" w14:textId="77777777" w:rsidR="00483DC8" w:rsidRDefault="00B7702C">
      <w:pPr>
        <w:tabs>
          <w:tab w:val="left" w:pos="8064"/>
        </w:tabs>
        <w:spacing w:before="12" w:after="3" w:line="257" w:lineRule="exact"/>
        <w:textAlignment w:val="baseline"/>
        <w:rPr>
          <w:rFonts w:eastAsia="Times New Roman"/>
          <w:b/>
          <w:color w:val="000000"/>
          <w:spacing w:val="4"/>
          <w:sz w:val="23"/>
        </w:rPr>
      </w:pPr>
      <w:r>
        <w:rPr>
          <w:rFonts w:eastAsia="Times New Roman"/>
          <w:b/>
          <w:color w:val="000000"/>
          <w:spacing w:val="4"/>
          <w:sz w:val="23"/>
        </w:rPr>
        <w:t>#98bis-e</w:t>
      </w:r>
      <w:r>
        <w:rPr>
          <w:rFonts w:eastAsia="Times New Roman"/>
          <w:b/>
          <w:color w:val="000000"/>
          <w:spacing w:val="4"/>
          <w:sz w:val="23"/>
        </w:rPr>
        <w:tab/>
        <w:t>R4-2105681</w:t>
      </w:r>
    </w:p>
    <w:p w14:paraId="53551492" w14:textId="77777777" w:rsidR="00483DC8" w:rsidRDefault="00B7702C">
      <w:pPr>
        <w:spacing w:before="293" w:line="257" w:lineRule="exact"/>
        <w:textAlignment w:val="baseline"/>
        <w:rPr>
          <w:rFonts w:eastAsia="Times New Roman"/>
          <w:b/>
          <w:color w:val="000000"/>
          <w:spacing w:val="13"/>
          <w:sz w:val="23"/>
        </w:rPr>
      </w:pPr>
      <w:r>
        <w:rPr>
          <w:rFonts w:eastAsia="Times New Roman"/>
          <w:b/>
          <w:color w:val="000000"/>
          <w:spacing w:val="13"/>
          <w:sz w:val="23"/>
        </w:rPr>
        <w:t>Online, 12 – 20 April, 2021</w:t>
      </w:r>
    </w:p>
    <w:p w14:paraId="020303AD" w14:textId="77777777" w:rsidR="00483DC8" w:rsidRDefault="00B7702C">
      <w:pPr>
        <w:spacing w:before="846" w:line="262" w:lineRule="exact"/>
        <w:textAlignment w:val="baseline"/>
        <w:rPr>
          <w:rFonts w:eastAsia="Times New Roman"/>
          <w:b/>
          <w:color w:val="000000"/>
          <w:spacing w:val="11"/>
          <w:sz w:val="23"/>
        </w:rPr>
      </w:pPr>
      <w:r>
        <w:rPr>
          <w:rFonts w:eastAsia="Times New Roman"/>
          <w:b/>
          <w:color w:val="000000"/>
          <w:spacing w:val="11"/>
          <w:sz w:val="23"/>
        </w:rPr>
        <w:t xml:space="preserve">Agenda item: </w:t>
      </w:r>
      <w:r>
        <w:rPr>
          <w:rFonts w:eastAsia="Times New Roman"/>
          <w:color w:val="000000"/>
          <w:spacing w:val="11"/>
        </w:rPr>
        <w:t>5.6</w:t>
      </w:r>
    </w:p>
    <w:p w14:paraId="48B0C722" w14:textId="77777777" w:rsidR="00483DC8" w:rsidRDefault="00B7702C">
      <w:pPr>
        <w:spacing w:before="290" w:line="266" w:lineRule="exact"/>
        <w:textAlignment w:val="baseline"/>
        <w:rPr>
          <w:rFonts w:eastAsia="Times New Roman"/>
          <w:b/>
          <w:color w:val="000000"/>
          <w:spacing w:val="8"/>
          <w:sz w:val="23"/>
        </w:rPr>
      </w:pPr>
      <w:r>
        <w:rPr>
          <w:rFonts w:eastAsia="Times New Roman"/>
          <w:b/>
          <w:color w:val="000000"/>
          <w:spacing w:val="8"/>
          <w:sz w:val="23"/>
        </w:rPr>
        <w:t xml:space="preserve">Source: </w:t>
      </w:r>
      <w:r>
        <w:rPr>
          <w:rFonts w:eastAsia="Times New Roman"/>
          <w:color w:val="000000"/>
          <w:spacing w:val="8"/>
        </w:rPr>
        <w:t>Moderator (Apple)</w:t>
      </w:r>
    </w:p>
    <w:p w14:paraId="40D4418A" w14:textId="77777777" w:rsidR="00483DC8" w:rsidRDefault="00B7702C">
      <w:pPr>
        <w:spacing w:before="293" w:line="264" w:lineRule="exact"/>
        <w:textAlignment w:val="baseline"/>
        <w:rPr>
          <w:rFonts w:eastAsia="Times New Roman"/>
          <w:b/>
          <w:color w:val="000000"/>
          <w:spacing w:val="8"/>
          <w:sz w:val="23"/>
        </w:rPr>
      </w:pPr>
      <w:r>
        <w:rPr>
          <w:rFonts w:eastAsia="Times New Roman"/>
          <w:b/>
          <w:color w:val="000000"/>
          <w:spacing w:val="8"/>
          <w:sz w:val="23"/>
        </w:rPr>
        <w:t xml:space="preserve">Title: </w:t>
      </w:r>
      <w:r>
        <w:rPr>
          <w:rFonts w:eastAsia="Times New Roman"/>
          <w:color w:val="000000"/>
          <w:spacing w:val="8"/>
        </w:rPr>
        <w:t>Email discussion summary for [98-bis-e][211] NR_RRM_Enh_3_NWM</w:t>
      </w:r>
    </w:p>
    <w:p w14:paraId="29E321FA" w14:textId="77777777" w:rsidR="00483DC8" w:rsidRDefault="00B7702C">
      <w:pPr>
        <w:spacing w:before="286" w:after="522" w:line="262" w:lineRule="exact"/>
        <w:textAlignment w:val="baseline"/>
        <w:rPr>
          <w:rFonts w:eastAsia="Times New Roman"/>
          <w:b/>
          <w:color w:val="000000"/>
          <w:spacing w:val="10"/>
          <w:sz w:val="23"/>
        </w:rPr>
      </w:pPr>
      <w:r>
        <w:rPr>
          <w:rFonts w:eastAsia="Times New Roman"/>
          <w:b/>
          <w:color w:val="000000"/>
          <w:spacing w:val="10"/>
          <w:sz w:val="23"/>
        </w:rPr>
        <w:t xml:space="preserve">Document for: </w:t>
      </w:r>
      <w:r>
        <w:rPr>
          <w:rFonts w:eastAsia="Times New Roman"/>
          <w:color w:val="000000"/>
          <w:spacing w:val="10"/>
        </w:rPr>
        <w:t>Information</w:t>
      </w:r>
    </w:p>
    <w:p w14:paraId="099B3B4E" w14:textId="77777777" w:rsidR="00483DC8" w:rsidRDefault="00B7702C">
      <w:pPr>
        <w:tabs>
          <w:tab w:val="left" w:pos="1152"/>
        </w:tabs>
        <w:spacing w:before="56" w:line="400" w:lineRule="exact"/>
        <w:textAlignment w:val="baseline"/>
        <w:rPr>
          <w:rFonts w:ascii="Arial" w:eastAsia="Arial" w:hAnsi="Arial"/>
          <w:color w:val="000000"/>
          <w:spacing w:val="-3"/>
          <w:sz w:val="34"/>
        </w:rPr>
      </w:pPr>
      <w:r>
        <w:rPr>
          <w:rFonts w:ascii="Arial" w:eastAsia="Arial" w:hAnsi="Arial"/>
          <w:color w:val="000000"/>
          <w:spacing w:val="-3"/>
          <w:sz w:val="34"/>
        </w:rPr>
        <w:t>1</w:t>
      </w:r>
      <w:r>
        <w:rPr>
          <w:rFonts w:ascii="Arial" w:eastAsia="Arial" w:hAnsi="Arial"/>
          <w:color w:val="000000"/>
          <w:spacing w:val="-3"/>
          <w:sz w:val="34"/>
        </w:rPr>
        <w:tab/>
        <w:t>Introduction</w:t>
      </w:r>
    </w:p>
    <w:p w14:paraId="233EDDC1" w14:textId="77777777" w:rsidR="00483DC8" w:rsidRDefault="00B7702C">
      <w:pPr>
        <w:spacing w:before="251" w:line="274" w:lineRule="exact"/>
        <w:textAlignment w:val="baseline"/>
        <w:rPr>
          <w:rFonts w:eastAsia="Times New Roman"/>
          <w:color w:val="000000"/>
        </w:rPr>
      </w:pPr>
      <w:r>
        <w:rPr>
          <w:rFonts w:eastAsia="Times New Roman"/>
          <w:color w:val="000000"/>
        </w:rPr>
        <w:t>This email discussion summary includes relevant papers in 5.6.1, and test cases in 5.6.2.2.2, 5.6.2.2.5, 5.6.2.2.7, and 5.6.2.2.9. The scope in this agen</w:t>
      </w:r>
      <w:r>
        <w:rPr>
          <w:rFonts w:eastAsia="Times New Roman"/>
          <w:color w:val="000000"/>
        </w:rPr>
        <w:t>da includes followings:</w:t>
      </w:r>
    </w:p>
    <w:p w14:paraId="3DCDF45A" w14:textId="77777777" w:rsidR="00483DC8" w:rsidRDefault="00B7702C">
      <w:pPr>
        <w:spacing w:before="293" w:line="263" w:lineRule="exact"/>
        <w:textAlignment w:val="baseline"/>
        <w:rPr>
          <w:rFonts w:eastAsia="Times New Roman"/>
          <w:color w:val="000000"/>
          <w:spacing w:val="7"/>
        </w:rPr>
      </w:pPr>
      <w:r>
        <w:rPr>
          <w:rFonts w:eastAsia="Times New Roman"/>
          <w:color w:val="000000"/>
          <w:spacing w:val="7"/>
        </w:rPr>
        <w:t>- Multiple Scell activation/deactivation</w:t>
      </w:r>
    </w:p>
    <w:p w14:paraId="2124063A" w14:textId="77777777" w:rsidR="00483DC8" w:rsidRDefault="00B7702C">
      <w:pPr>
        <w:spacing w:before="293" w:line="259" w:lineRule="exact"/>
        <w:textAlignment w:val="baseline"/>
        <w:rPr>
          <w:rFonts w:eastAsia="Times New Roman"/>
          <w:color w:val="000000"/>
          <w:spacing w:val="7"/>
        </w:rPr>
      </w:pPr>
      <w:r>
        <w:rPr>
          <w:rFonts w:eastAsia="Times New Roman"/>
          <w:color w:val="000000"/>
          <w:spacing w:val="7"/>
        </w:rPr>
        <w:t>- Inter-frequency measurement requirement without MG</w:t>
      </w:r>
    </w:p>
    <w:p w14:paraId="7E0F9743" w14:textId="77777777" w:rsidR="00483DC8" w:rsidRDefault="00B7702C">
      <w:pPr>
        <w:spacing w:before="293" w:line="259" w:lineRule="exact"/>
        <w:textAlignment w:val="baseline"/>
        <w:rPr>
          <w:rFonts w:eastAsia="Times New Roman"/>
          <w:color w:val="000000"/>
          <w:spacing w:val="5"/>
        </w:rPr>
      </w:pPr>
      <w:r>
        <w:rPr>
          <w:rFonts w:eastAsia="Times New Roman"/>
          <w:color w:val="000000"/>
          <w:spacing w:val="5"/>
        </w:rPr>
        <w:t>- UE-specific CBW change</w:t>
      </w:r>
    </w:p>
    <w:p w14:paraId="372AEE62" w14:textId="77777777" w:rsidR="00483DC8" w:rsidRDefault="00B7702C">
      <w:pPr>
        <w:spacing w:before="298" w:after="532" w:line="259" w:lineRule="exact"/>
        <w:textAlignment w:val="baseline"/>
        <w:rPr>
          <w:rFonts w:eastAsia="Times New Roman"/>
          <w:color w:val="000000"/>
          <w:spacing w:val="8"/>
        </w:rPr>
      </w:pPr>
      <w:r>
        <w:rPr>
          <w:rFonts w:eastAsia="Times New Roman"/>
          <w:color w:val="000000"/>
          <w:spacing w:val="8"/>
        </w:rPr>
        <w:t>- Inter-band CA requirement for FR2 UE measurement capability of independent Rx beam</w:t>
      </w:r>
    </w:p>
    <w:p w14:paraId="050807FD" w14:textId="77777777" w:rsidR="00483DC8" w:rsidRDefault="00B7702C">
      <w:pPr>
        <w:tabs>
          <w:tab w:val="left" w:pos="1080"/>
        </w:tabs>
        <w:spacing w:before="56" w:line="400" w:lineRule="exact"/>
        <w:textAlignment w:val="baseline"/>
        <w:rPr>
          <w:rFonts w:ascii="Arial" w:eastAsia="Arial" w:hAnsi="Arial"/>
          <w:color w:val="000000"/>
          <w:spacing w:val="1"/>
          <w:sz w:val="34"/>
        </w:rPr>
      </w:pPr>
      <w:r>
        <w:rPr>
          <w:rFonts w:ascii="Arial" w:eastAsia="Arial" w:hAnsi="Arial"/>
          <w:color w:val="000000"/>
          <w:spacing w:val="1"/>
          <w:sz w:val="34"/>
        </w:rPr>
        <w:t>2</w:t>
      </w:r>
      <w:r>
        <w:rPr>
          <w:rFonts w:ascii="Arial" w:eastAsia="Arial" w:hAnsi="Arial"/>
          <w:color w:val="000000"/>
          <w:spacing w:val="1"/>
          <w:sz w:val="34"/>
        </w:rPr>
        <w:tab/>
        <w:t>Topic #1: RRM core requirements maintenance (5.6.1)</w:t>
      </w:r>
    </w:p>
    <w:p w14:paraId="202714FB" w14:textId="77777777" w:rsidR="00483DC8" w:rsidRDefault="00B7702C">
      <w:pPr>
        <w:tabs>
          <w:tab w:val="left" w:pos="1080"/>
        </w:tabs>
        <w:spacing w:before="291" w:line="339" w:lineRule="exact"/>
        <w:textAlignment w:val="baseline"/>
        <w:rPr>
          <w:rFonts w:eastAsia="Times New Roman"/>
          <w:color w:val="000000"/>
          <w:spacing w:val="9"/>
          <w:sz w:val="28"/>
        </w:rPr>
      </w:pPr>
      <w:r>
        <w:rPr>
          <w:rFonts w:eastAsia="Times New Roman"/>
          <w:color w:val="000000"/>
          <w:spacing w:val="9"/>
          <w:sz w:val="28"/>
        </w:rPr>
        <w:t>2.1</w:t>
      </w:r>
      <w:r>
        <w:rPr>
          <w:rFonts w:eastAsia="Times New Roman"/>
          <w:color w:val="000000"/>
          <w:spacing w:val="9"/>
          <w:sz w:val="28"/>
        </w:rPr>
        <w:tab/>
        <w:t>Companies’ contributions summary</w:t>
      </w:r>
    </w:p>
    <w:p w14:paraId="165CB123" w14:textId="77777777" w:rsidR="00483DC8" w:rsidRDefault="00B7702C">
      <w:pPr>
        <w:spacing w:before="215" w:after="238" w:line="257" w:lineRule="exact"/>
        <w:jc w:val="center"/>
        <w:textAlignment w:val="baseline"/>
        <w:rPr>
          <w:rFonts w:eastAsia="Times New Roman"/>
          <w:b/>
          <w:color w:val="000000"/>
          <w:spacing w:val="10"/>
          <w:sz w:val="23"/>
        </w:rPr>
      </w:pPr>
      <w:r>
        <w:rPr>
          <w:rFonts w:eastAsia="Times New Roman"/>
          <w:b/>
          <w:color w:val="000000"/>
          <w:spacing w:val="10"/>
          <w:sz w:val="23"/>
        </w:rPr>
        <w:t>Table 1: Companies’ contributions</w:t>
      </w:r>
    </w:p>
    <w:tbl>
      <w:tblPr>
        <w:tblW w:w="0" w:type="auto"/>
        <w:tblInd w:w="10" w:type="dxa"/>
        <w:tblLayout w:type="fixed"/>
        <w:tblCellMar>
          <w:left w:w="0" w:type="dxa"/>
          <w:right w:w="0" w:type="dxa"/>
        </w:tblCellMar>
        <w:tblLook w:val="0000" w:firstRow="0" w:lastRow="0" w:firstColumn="0" w:lastColumn="0" w:noHBand="0" w:noVBand="0"/>
      </w:tblPr>
      <w:tblGrid>
        <w:gridCol w:w="3226"/>
        <w:gridCol w:w="3220"/>
        <w:gridCol w:w="3221"/>
      </w:tblGrid>
      <w:tr w:rsidR="00483DC8" w14:paraId="3A1C3BC3" w14:textId="77777777">
        <w:tblPrEx>
          <w:tblCellMar>
            <w:top w:w="0" w:type="dxa"/>
            <w:bottom w:w="0" w:type="dxa"/>
          </w:tblCellMar>
        </w:tblPrEx>
        <w:trPr>
          <w:trHeight w:hRule="exact" w:val="557"/>
        </w:trPr>
        <w:tc>
          <w:tcPr>
            <w:tcW w:w="3226" w:type="dxa"/>
            <w:tcBorders>
              <w:top w:val="single" w:sz="4" w:space="0" w:color="000000"/>
              <w:left w:val="single" w:sz="4" w:space="0" w:color="000000"/>
              <w:bottom w:val="single" w:sz="4" w:space="0" w:color="000000"/>
              <w:right w:val="single" w:sz="4" w:space="0" w:color="000000"/>
            </w:tcBorders>
          </w:tcPr>
          <w:p w14:paraId="7D0437EB" w14:textId="77777777" w:rsidR="00483DC8" w:rsidRDefault="00B7702C">
            <w:pPr>
              <w:spacing w:after="300" w:line="256" w:lineRule="exact"/>
              <w:ind w:left="134"/>
              <w:textAlignment w:val="baseline"/>
              <w:rPr>
                <w:rFonts w:eastAsia="Times New Roman"/>
                <w:b/>
                <w:color w:val="000000"/>
                <w:sz w:val="23"/>
              </w:rPr>
            </w:pPr>
            <w:r>
              <w:rPr>
                <w:rFonts w:eastAsia="Times New Roman"/>
                <w:b/>
                <w:color w:val="000000"/>
                <w:sz w:val="23"/>
              </w:rPr>
              <w:t>T-doc number</w:t>
            </w:r>
          </w:p>
        </w:tc>
        <w:tc>
          <w:tcPr>
            <w:tcW w:w="3220" w:type="dxa"/>
            <w:tcBorders>
              <w:top w:val="single" w:sz="4" w:space="0" w:color="000000"/>
              <w:left w:val="single" w:sz="4" w:space="0" w:color="000000"/>
              <w:bottom w:val="single" w:sz="4" w:space="0" w:color="000000"/>
              <w:right w:val="single" w:sz="4" w:space="0" w:color="000000"/>
            </w:tcBorders>
          </w:tcPr>
          <w:p w14:paraId="25E23905" w14:textId="77777777" w:rsidR="00483DC8" w:rsidRDefault="00B7702C">
            <w:pPr>
              <w:spacing w:after="300" w:line="256" w:lineRule="exact"/>
              <w:ind w:left="129"/>
              <w:textAlignment w:val="baseline"/>
              <w:rPr>
                <w:rFonts w:eastAsia="Times New Roman"/>
                <w:b/>
                <w:color w:val="000000"/>
                <w:sz w:val="23"/>
              </w:rPr>
            </w:pPr>
            <w:r>
              <w:rPr>
                <w:rFonts w:eastAsia="Times New Roman"/>
                <w:b/>
                <w:color w:val="000000"/>
                <w:sz w:val="23"/>
              </w:rPr>
              <w:t>Title</w:t>
            </w:r>
          </w:p>
        </w:tc>
        <w:tc>
          <w:tcPr>
            <w:tcW w:w="3221" w:type="dxa"/>
            <w:tcBorders>
              <w:top w:val="single" w:sz="4" w:space="0" w:color="000000"/>
              <w:left w:val="single" w:sz="4" w:space="0" w:color="000000"/>
              <w:bottom w:val="single" w:sz="4" w:space="0" w:color="000000"/>
              <w:right w:val="single" w:sz="4" w:space="0" w:color="000000"/>
            </w:tcBorders>
          </w:tcPr>
          <w:p w14:paraId="72B23806" w14:textId="77777777" w:rsidR="00483DC8" w:rsidRDefault="00B7702C">
            <w:pPr>
              <w:spacing w:after="300" w:line="256" w:lineRule="exact"/>
              <w:ind w:left="130"/>
              <w:textAlignment w:val="baseline"/>
              <w:rPr>
                <w:rFonts w:eastAsia="Times New Roman"/>
                <w:b/>
                <w:color w:val="000000"/>
                <w:sz w:val="23"/>
              </w:rPr>
            </w:pPr>
            <w:r>
              <w:rPr>
                <w:rFonts w:eastAsia="Times New Roman"/>
                <w:b/>
                <w:color w:val="000000"/>
                <w:sz w:val="23"/>
              </w:rPr>
              <w:t>Company</w:t>
            </w:r>
          </w:p>
        </w:tc>
      </w:tr>
      <w:tr w:rsidR="00483DC8" w14:paraId="33BF38CB" w14:textId="77777777">
        <w:tblPrEx>
          <w:tblCellMar>
            <w:top w:w="0" w:type="dxa"/>
            <w:bottom w:w="0" w:type="dxa"/>
          </w:tblCellMar>
        </w:tblPrEx>
        <w:trPr>
          <w:trHeight w:hRule="exact" w:val="259"/>
        </w:trPr>
        <w:tc>
          <w:tcPr>
            <w:tcW w:w="3226" w:type="dxa"/>
            <w:tcBorders>
              <w:top w:val="single" w:sz="4" w:space="0" w:color="000000"/>
              <w:left w:val="single" w:sz="4" w:space="0" w:color="000000"/>
              <w:bottom w:val="single" w:sz="4" w:space="0" w:color="000000"/>
              <w:right w:val="single" w:sz="4" w:space="0" w:color="000000"/>
            </w:tcBorders>
            <w:vAlign w:val="center"/>
          </w:tcPr>
          <w:p w14:paraId="682D6BCC" w14:textId="77777777" w:rsidR="00483DC8" w:rsidRDefault="00B7702C">
            <w:pPr>
              <w:spacing w:after="13" w:line="246" w:lineRule="exact"/>
              <w:ind w:left="134"/>
              <w:textAlignment w:val="baseline"/>
              <w:rPr>
                <w:rFonts w:eastAsia="Times New Roman"/>
                <w:b/>
                <w:color w:val="000000"/>
                <w:sz w:val="23"/>
              </w:rPr>
            </w:pPr>
            <w:r>
              <w:rPr>
                <w:rFonts w:eastAsia="Times New Roman"/>
                <w:b/>
                <w:color w:val="000000"/>
                <w:sz w:val="23"/>
              </w:rPr>
              <w:t>R4-2105137</w:t>
            </w:r>
          </w:p>
        </w:tc>
        <w:tc>
          <w:tcPr>
            <w:tcW w:w="3220" w:type="dxa"/>
            <w:vMerge w:val="restart"/>
            <w:tcBorders>
              <w:top w:val="single" w:sz="4" w:space="0" w:color="000000"/>
              <w:left w:val="single" w:sz="4" w:space="0" w:color="000000"/>
              <w:bottom w:val="single" w:sz="0" w:space="0" w:color="000000"/>
              <w:right w:val="single" w:sz="4" w:space="0" w:color="000000"/>
            </w:tcBorders>
          </w:tcPr>
          <w:p w14:paraId="318D67A6" w14:textId="77777777" w:rsidR="00483DC8" w:rsidRDefault="00B7702C">
            <w:pPr>
              <w:spacing w:after="302" w:line="259" w:lineRule="exact"/>
              <w:ind w:left="108"/>
              <w:textAlignment w:val="baseline"/>
              <w:rPr>
                <w:rFonts w:eastAsia="Times New Roman"/>
                <w:color w:val="000000"/>
              </w:rPr>
            </w:pPr>
            <w:r>
              <w:rPr>
                <w:rFonts w:eastAsia="Times New Roman"/>
                <w:color w:val="000000"/>
              </w:rPr>
              <w:t>draftCR on TS38.133 for inter- freq meas without gap</w:t>
            </w:r>
          </w:p>
        </w:tc>
        <w:tc>
          <w:tcPr>
            <w:tcW w:w="3221" w:type="dxa"/>
            <w:vMerge w:val="restart"/>
            <w:tcBorders>
              <w:top w:val="single" w:sz="4" w:space="0" w:color="000000"/>
              <w:left w:val="single" w:sz="4" w:space="0" w:color="000000"/>
              <w:bottom w:val="single" w:sz="0" w:space="0" w:color="000000"/>
              <w:right w:val="single" w:sz="4" w:space="0" w:color="000000"/>
            </w:tcBorders>
          </w:tcPr>
          <w:p w14:paraId="18CE0C6C" w14:textId="77777777" w:rsidR="00483DC8" w:rsidRDefault="00B7702C">
            <w:pPr>
              <w:spacing w:after="575" w:line="245" w:lineRule="exact"/>
              <w:ind w:left="130"/>
              <w:textAlignment w:val="baseline"/>
              <w:rPr>
                <w:rFonts w:eastAsia="Times New Roman"/>
                <w:color w:val="000000"/>
              </w:rPr>
            </w:pPr>
            <w:r>
              <w:rPr>
                <w:rFonts w:eastAsia="Times New Roman"/>
                <w:color w:val="000000"/>
              </w:rPr>
              <w:t>Ericsson, MediaTek</w:t>
            </w:r>
          </w:p>
        </w:tc>
      </w:tr>
      <w:tr w:rsidR="00483DC8" w14:paraId="07CF4536" w14:textId="77777777">
        <w:tblPrEx>
          <w:tblCellMar>
            <w:top w:w="0" w:type="dxa"/>
            <w:bottom w:w="0" w:type="dxa"/>
          </w:tblCellMar>
        </w:tblPrEx>
        <w:trPr>
          <w:trHeight w:hRule="exact" w:val="562"/>
        </w:trPr>
        <w:tc>
          <w:tcPr>
            <w:tcW w:w="3226" w:type="dxa"/>
            <w:tcBorders>
              <w:top w:val="single" w:sz="4" w:space="0" w:color="000000"/>
              <w:left w:val="single" w:sz="4" w:space="0" w:color="000000"/>
              <w:bottom w:val="single" w:sz="4" w:space="0" w:color="000000"/>
              <w:right w:val="single" w:sz="4" w:space="0" w:color="000000"/>
            </w:tcBorders>
          </w:tcPr>
          <w:p w14:paraId="49F28801" w14:textId="77777777" w:rsidR="00483DC8" w:rsidRDefault="00B7702C">
            <w:pPr>
              <w:textAlignment w:val="baseline"/>
              <w:rPr>
                <w:rFonts w:ascii="Arial" w:eastAsia="Arial" w:hAnsi="Arial"/>
                <w:color w:val="000000"/>
                <w:sz w:val="24"/>
              </w:rPr>
            </w:pPr>
            <w:r>
              <w:rPr>
                <w:rFonts w:ascii="Arial" w:eastAsia="Arial" w:hAnsi="Arial"/>
                <w:color w:val="000000"/>
                <w:sz w:val="24"/>
              </w:rPr>
              <w:t xml:space="preserve"> </w:t>
            </w:r>
          </w:p>
        </w:tc>
        <w:tc>
          <w:tcPr>
            <w:tcW w:w="3220" w:type="dxa"/>
            <w:vMerge/>
            <w:tcBorders>
              <w:top w:val="single" w:sz="0" w:space="0" w:color="000000"/>
              <w:left w:val="single" w:sz="4" w:space="0" w:color="000000"/>
              <w:bottom w:val="single" w:sz="4" w:space="0" w:color="000000"/>
              <w:right w:val="single" w:sz="4" w:space="0" w:color="000000"/>
            </w:tcBorders>
          </w:tcPr>
          <w:p w14:paraId="78587A68" w14:textId="77777777" w:rsidR="00483DC8" w:rsidRDefault="00483DC8"/>
        </w:tc>
        <w:tc>
          <w:tcPr>
            <w:tcW w:w="3221" w:type="dxa"/>
            <w:vMerge/>
            <w:tcBorders>
              <w:top w:val="single" w:sz="0" w:space="0" w:color="000000"/>
              <w:left w:val="single" w:sz="4" w:space="0" w:color="000000"/>
              <w:bottom w:val="single" w:sz="4" w:space="0" w:color="000000"/>
              <w:right w:val="single" w:sz="4" w:space="0" w:color="000000"/>
            </w:tcBorders>
          </w:tcPr>
          <w:p w14:paraId="755CE522" w14:textId="77777777" w:rsidR="00483DC8" w:rsidRDefault="00483DC8"/>
        </w:tc>
      </w:tr>
      <w:tr w:rsidR="00483DC8" w14:paraId="32C3026E" w14:textId="77777777">
        <w:tblPrEx>
          <w:tblCellMar>
            <w:top w:w="0" w:type="dxa"/>
            <w:bottom w:w="0" w:type="dxa"/>
          </w:tblCellMar>
        </w:tblPrEx>
        <w:trPr>
          <w:trHeight w:hRule="exact" w:val="259"/>
        </w:trPr>
        <w:tc>
          <w:tcPr>
            <w:tcW w:w="3226" w:type="dxa"/>
            <w:tcBorders>
              <w:top w:val="single" w:sz="4" w:space="0" w:color="000000"/>
              <w:left w:val="single" w:sz="4" w:space="0" w:color="000000"/>
              <w:bottom w:val="single" w:sz="4" w:space="0" w:color="000000"/>
              <w:right w:val="single" w:sz="4" w:space="0" w:color="000000"/>
            </w:tcBorders>
            <w:vAlign w:val="center"/>
          </w:tcPr>
          <w:p w14:paraId="359EE5D6" w14:textId="77777777" w:rsidR="00483DC8" w:rsidRDefault="00B7702C">
            <w:pPr>
              <w:spacing w:after="12" w:line="246" w:lineRule="exact"/>
              <w:ind w:left="134"/>
              <w:textAlignment w:val="baseline"/>
              <w:rPr>
                <w:rFonts w:eastAsia="Times New Roman"/>
                <w:b/>
                <w:color w:val="000000"/>
                <w:sz w:val="23"/>
              </w:rPr>
            </w:pPr>
            <w:r>
              <w:rPr>
                <w:rFonts w:eastAsia="Times New Roman"/>
                <w:b/>
                <w:color w:val="000000"/>
                <w:sz w:val="23"/>
              </w:rPr>
              <w:t>R4-2106933</w:t>
            </w:r>
          </w:p>
        </w:tc>
        <w:tc>
          <w:tcPr>
            <w:tcW w:w="3220" w:type="dxa"/>
            <w:vMerge w:val="restart"/>
            <w:tcBorders>
              <w:top w:val="single" w:sz="4" w:space="0" w:color="000000"/>
              <w:left w:val="single" w:sz="4" w:space="0" w:color="000000"/>
              <w:bottom w:val="single" w:sz="0" w:space="0" w:color="000000"/>
              <w:right w:val="single" w:sz="4" w:space="0" w:color="000000"/>
            </w:tcBorders>
          </w:tcPr>
          <w:p w14:paraId="2BE40594" w14:textId="77777777" w:rsidR="00483DC8" w:rsidRDefault="00B7702C">
            <w:pPr>
              <w:spacing w:after="288" w:line="259" w:lineRule="exact"/>
              <w:ind w:left="108"/>
              <w:textAlignment w:val="baseline"/>
              <w:rPr>
                <w:rFonts w:eastAsia="Times New Roman"/>
                <w:color w:val="000000"/>
              </w:rPr>
            </w:pPr>
            <w:r>
              <w:rPr>
                <w:rFonts w:eastAsia="Times New Roman"/>
                <w:color w:val="000000"/>
              </w:rPr>
              <w:t>CR on the measurement re- quirements of needforgap</w:t>
            </w:r>
          </w:p>
        </w:tc>
        <w:tc>
          <w:tcPr>
            <w:tcW w:w="3221" w:type="dxa"/>
            <w:vMerge w:val="restart"/>
            <w:tcBorders>
              <w:top w:val="single" w:sz="4" w:space="0" w:color="000000"/>
              <w:left w:val="single" w:sz="4" w:space="0" w:color="000000"/>
              <w:bottom w:val="single" w:sz="0" w:space="0" w:color="000000"/>
              <w:right w:val="single" w:sz="4" w:space="0" w:color="000000"/>
            </w:tcBorders>
          </w:tcPr>
          <w:p w14:paraId="65B6D980" w14:textId="77777777" w:rsidR="00483DC8" w:rsidRDefault="00B7702C">
            <w:pPr>
              <w:spacing w:after="561" w:line="245" w:lineRule="exact"/>
              <w:ind w:left="130"/>
              <w:textAlignment w:val="baseline"/>
              <w:rPr>
                <w:rFonts w:eastAsia="Times New Roman"/>
                <w:color w:val="000000"/>
              </w:rPr>
            </w:pPr>
            <w:r>
              <w:rPr>
                <w:rFonts w:eastAsia="Times New Roman"/>
                <w:color w:val="000000"/>
              </w:rPr>
              <w:t>Huawei, HiSilicon</w:t>
            </w:r>
          </w:p>
        </w:tc>
      </w:tr>
      <w:tr w:rsidR="00483DC8" w14:paraId="47D97361" w14:textId="77777777">
        <w:tblPrEx>
          <w:tblCellMar>
            <w:top w:w="0" w:type="dxa"/>
            <w:bottom w:w="0" w:type="dxa"/>
          </w:tblCellMar>
        </w:tblPrEx>
        <w:trPr>
          <w:trHeight w:hRule="exact" w:val="561"/>
        </w:trPr>
        <w:tc>
          <w:tcPr>
            <w:tcW w:w="3226" w:type="dxa"/>
            <w:tcBorders>
              <w:top w:val="single" w:sz="4" w:space="0" w:color="000000"/>
              <w:left w:val="single" w:sz="4" w:space="0" w:color="000000"/>
              <w:bottom w:val="single" w:sz="4" w:space="0" w:color="000000"/>
              <w:right w:val="single" w:sz="4" w:space="0" w:color="000000"/>
            </w:tcBorders>
          </w:tcPr>
          <w:p w14:paraId="7E410442" w14:textId="77777777" w:rsidR="00483DC8" w:rsidRDefault="00B7702C">
            <w:pPr>
              <w:textAlignment w:val="baseline"/>
              <w:rPr>
                <w:rFonts w:ascii="Arial" w:eastAsia="Arial" w:hAnsi="Arial"/>
                <w:color w:val="000000"/>
                <w:sz w:val="24"/>
              </w:rPr>
            </w:pPr>
            <w:r>
              <w:rPr>
                <w:rFonts w:ascii="Arial" w:eastAsia="Arial" w:hAnsi="Arial"/>
                <w:color w:val="000000"/>
                <w:sz w:val="24"/>
              </w:rPr>
              <w:t xml:space="preserve"> </w:t>
            </w:r>
          </w:p>
        </w:tc>
        <w:tc>
          <w:tcPr>
            <w:tcW w:w="3220" w:type="dxa"/>
            <w:vMerge/>
            <w:tcBorders>
              <w:top w:val="single" w:sz="0" w:space="0" w:color="000000"/>
              <w:left w:val="single" w:sz="4" w:space="0" w:color="000000"/>
              <w:bottom w:val="single" w:sz="4" w:space="0" w:color="000000"/>
              <w:right w:val="single" w:sz="4" w:space="0" w:color="000000"/>
            </w:tcBorders>
          </w:tcPr>
          <w:p w14:paraId="1F4D5110" w14:textId="77777777" w:rsidR="00483DC8" w:rsidRDefault="00483DC8"/>
        </w:tc>
        <w:tc>
          <w:tcPr>
            <w:tcW w:w="3221" w:type="dxa"/>
            <w:vMerge/>
            <w:tcBorders>
              <w:top w:val="single" w:sz="0" w:space="0" w:color="000000"/>
              <w:left w:val="single" w:sz="4" w:space="0" w:color="000000"/>
              <w:bottom w:val="single" w:sz="4" w:space="0" w:color="000000"/>
              <w:right w:val="single" w:sz="4" w:space="0" w:color="000000"/>
            </w:tcBorders>
          </w:tcPr>
          <w:p w14:paraId="742B9AAA" w14:textId="77777777" w:rsidR="00483DC8" w:rsidRDefault="00483DC8"/>
        </w:tc>
      </w:tr>
      <w:tr w:rsidR="00483DC8" w14:paraId="63D71636" w14:textId="77777777">
        <w:tblPrEx>
          <w:tblCellMar>
            <w:top w:w="0" w:type="dxa"/>
            <w:bottom w:w="0" w:type="dxa"/>
          </w:tblCellMar>
        </w:tblPrEx>
        <w:trPr>
          <w:trHeight w:hRule="exact" w:val="260"/>
        </w:trPr>
        <w:tc>
          <w:tcPr>
            <w:tcW w:w="3226" w:type="dxa"/>
            <w:tcBorders>
              <w:top w:val="single" w:sz="4" w:space="0" w:color="000000"/>
              <w:left w:val="single" w:sz="4" w:space="0" w:color="000000"/>
              <w:bottom w:val="single" w:sz="4" w:space="0" w:color="000000"/>
              <w:right w:val="single" w:sz="4" w:space="0" w:color="000000"/>
            </w:tcBorders>
            <w:vAlign w:val="center"/>
          </w:tcPr>
          <w:p w14:paraId="7C2C2162" w14:textId="77777777" w:rsidR="00483DC8" w:rsidRDefault="00B7702C">
            <w:pPr>
              <w:spacing w:after="13" w:line="246" w:lineRule="exact"/>
              <w:ind w:left="134"/>
              <w:textAlignment w:val="baseline"/>
              <w:rPr>
                <w:rFonts w:eastAsia="Times New Roman"/>
                <w:b/>
                <w:color w:val="000000"/>
                <w:sz w:val="23"/>
              </w:rPr>
            </w:pPr>
            <w:r>
              <w:rPr>
                <w:rFonts w:eastAsia="Times New Roman"/>
                <w:b/>
                <w:color w:val="000000"/>
                <w:sz w:val="23"/>
              </w:rPr>
              <w:t>R4-2107021</w:t>
            </w:r>
          </w:p>
        </w:tc>
        <w:tc>
          <w:tcPr>
            <w:tcW w:w="3220" w:type="dxa"/>
            <w:vMerge w:val="restart"/>
            <w:tcBorders>
              <w:top w:val="single" w:sz="4" w:space="0" w:color="000000"/>
              <w:left w:val="single" w:sz="4" w:space="0" w:color="000000"/>
              <w:bottom w:val="single" w:sz="0" w:space="0" w:color="000000"/>
              <w:right w:val="single" w:sz="4" w:space="0" w:color="000000"/>
            </w:tcBorders>
          </w:tcPr>
          <w:p w14:paraId="4409A1F0" w14:textId="77777777" w:rsidR="00483DC8" w:rsidRDefault="00B7702C">
            <w:pPr>
              <w:spacing w:after="302" w:line="259" w:lineRule="exact"/>
              <w:ind w:left="108"/>
              <w:textAlignment w:val="baseline"/>
              <w:rPr>
                <w:rFonts w:eastAsia="Times New Roman"/>
                <w:color w:val="000000"/>
              </w:rPr>
            </w:pPr>
            <w:r>
              <w:rPr>
                <w:rFonts w:eastAsia="Times New Roman"/>
                <w:color w:val="000000"/>
              </w:rPr>
              <w:t>Discussion on remaining issues in multiple SCell activation</w:t>
            </w:r>
          </w:p>
        </w:tc>
        <w:tc>
          <w:tcPr>
            <w:tcW w:w="3221" w:type="dxa"/>
            <w:vMerge w:val="restart"/>
            <w:tcBorders>
              <w:top w:val="single" w:sz="4" w:space="0" w:color="000000"/>
              <w:left w:val="single" w:sz="4" w:space="0" w:color="000000"/>
              <w:bottom w:val="single" w:sz="0" w:space="0" w:color="000000"/>
              <w:right w:val="single" w:sz="4" w:space="0" w:color="000000"/>
            </w:tcBorders>
          </w:tcPr>
          <w:p w14:paraId="40965F69" w14:textId="77777777" w:rsidR="00483DC8" w:rsidRDefault="00B7702C">
            <w:pPr>
              <w:spacing w:after="576" w:line="245" w:lineRule="exact"/>
              <w:ind w:left="130"/>
              <w:textAlignment w:val="baseline"/>
              <w:rPr>
                <w:rFonts w:eastAsia="Times New Roman"/>
                <w:color w:val="000000"/>
              </w:rPr>
            </w:pPr>
            <w:r>
              <w:rPr>
                <w:rFonts w:eastAsia="Times New Roman"/>
                <w:color w:val="000000"/>
              </w:rPr>
              <w:t>Huawei, HiSilicon</w:t>
            </w:r>
          </w:p>
        </w:tc>
      </w:tr>
      <w:tr w:rsidR="00483DC8" w14:paraId="763DF7C7" w14:textId="77777777">
        <w:tblPrEx>
          <w:tblCellMar>
            <w:top w:w="0" w:type="dxa"/>
            <w:bottom w:w="0" w:type="dxa"/>
          </w:tblCellMar>
        </w:tblPrEx>
        <w:trPr>
          <w:trHeight w:hRule="exact" w:val="566"/>
        </w:trPr>
        <w:tc>
          <w:tcPr>
            <w:tcW w:w="3226" w:type="dxa"/>
            <w:tcBorders>
              <w:top w:val="single" w:sz="4" w:space="0" w:color="000000"/>
              <w:left w:val="single" w:sz="4" w:space="0" w:color="000000"/>
              <w:bottom w:val="single" w:sz="4" w:space="0" w:color="000000"/>
              <w:right w:val="single" w:sz="4" w:space="0" w:color="000000"/>
            </w:tcBorders>
          </w:tcPr>
          <w:p w14:paraId="4D7BF201" w14:textId="77777777" w:rsidR="00483DC8" w:rsidRDefault="00B7702C">
            <w:pPr>
              <w:textAlignment w:val="baseline"/>
              <w:rPr>
                <w:rFonts w:ascii="Arial" w:eastAsia="Arial" w:hAnsi="Arial"/>
                <w:color w:val="000000"/>
                <w:sz w:val="24"/>
              </w:rPr>
            </w:pPr>
            <w:r>
              <w:rPr>
                <w:rFonts w:ascii="Arial" w:eastAsia="Arial" w:hAnsi="Arial"/>
                <w:color w:val="000000"/>
                <w:sz w:val="24"/>
              </w:rPr>
              <w:t xml:space="preserve"> </w:t>
            </w:r>
          </w:p>
        </w:tc>
        <w:tc>
          <w:tcPr>
            <w:tcW w:w="3220" w:type="dxa"/>
            <w:vMerge/>
            <w:tcBorders>
              <w:top w:val="single" w:sz="0" w:space="0" w:color="000000"/>
              <w:left w:val="single" w:sz="4" w:space="0" w:color="000000"/>
              <w:bottom w:val="single" w:sz="4" w:space="0" w:color="000000"/>
              <w:right w:val="single" w:sz="4" w:space="0" w:color="000000"/>
            </w:tcBorders>
          </w:tcPr>
          <w:p w14:paraId="26FFE8C8" w14:textId="77777777" w:rsidR="00483DC8" w:rsidRDefault="00483DC8"/>
        </w:tc>
        <w:tc>
          <w:tcPr>
            <w:tcW w:w="3221" w:type="dxa"/>
            <w:vMerge/>
            <w:tcBorders>
              <w:top w:val="single" w:sz="0" w:space="0" w:color="000000"/>
              <w:left w:val="single" w:sz="4" w:space="0" w:color="000000"/>
              <w:bottom w:val="single" w:sz="4" w:space="0" w:color="000000"/>
              <w:right w:val="single" w:sz="4" w:space="0" w:color="000000"/>
            </w:tcBorders>
          </w:tcPr>
          <w:p w14:paraId="42920105" w14:textId="77777777" w:rsidR="00483DC8" w:rsidRDefault="00483DC8"/>
        </w:tc>
      </w:tr>
    </w:tbl>
    <w:p w14:paraId="42577AC3" w14:textId="77777777" w:rsidR="00483DC8" w:rsidRDefault="00483DC8">
      <w:pPr>
        <w:spacing w:after="240" w:line="20" w:lineRule="exact"/>
      </w:pPr>
    </w:p>
    <w:p w14:paraId="310D7337" w14:textId="77777777" w:rsidR="00483DC8" w:rsidRDefault="00B7702C">
      <w:pPr>
        <w:spacing w:line="249" w:lineRule="exact"/>
        <w:jc w:val="center"/>
        <w:textAlignment w:val="baseline"/>
        <w:rPr>
          <w:rFonts w:eastAsia="Times New Roman"/>
          <w:color w:val="000000"/>
        </w:rPr>
      </w:pPr>
      <w:r>
        <w:rPr>
          <w:rFonts w:eastAsia="Times New Roman"/>
          <w:color w:val="000000"/>
        </w:rPr>
        <w:t>1</w:t>
      </w:r>
    </w:p>
    <w:p w14:paraId="6C09DFCB" w14:textId="77777777" w:rsidR="00483DC8" w:rsidRDefault="00483DC8">
      <w:pPr>
        <w:sectPr w:rsidR="00483DC8">
          <w:pgSz w:w="11909" w:h="16838"/>
          <w:pgMar w:top="1440" w:right="1099" w:bottom="219" w:left="1123" w:header="720" w:footer="720" w:gutter="0"/>
          <w:cols w:space="720"/>
        </w:sectPr>
      </w:pPr>
    </w:p>
    <w:p w14:paraId="51DB4E47" w14:textId="77777777" w:rsidR="00483DC8" w:rsidRDefault="00483DC8">
      <w:pPr>
        <w:spacing w:before="7" w:line="20" w:lineRule="exact"/>
      </w:pPr>
    </w:p>
    <w:tbl>
      <w:tblPr>
        <w:tblW w:w="0" w:type="auto"/>
        <w:tblInd w:w="10" w:type="dxa"/>
        <w:tblLayout w:type="fixed"/>
        <w:tblCellMar>
          <w:left w:w="0" w:type="dxa"/>
          <w:right w:w="0" w:type="dxa"/>
        </w:tblCellMar>
        <w:tblLook w:val="0000" w:firstRow="0" w:lastRow="0" w:firstColumn="0" w:lastColumn="0" w:noHBand="0" w:noVBand="0"/>
      </w:tblPr>
      <w:tblGrid>
        <w:gridCol w:w="3226"/>
        <w:gridCol w:w="3220"/>
        <w:gridCol w:w="3221"/>
      </w:tblGrid>
      <w:tr w:rsidR="00483DC8" w14:paraId="175B2B68" w14:textId="77777777">
        <w:tblPrEx>
          <w:tblCellMar>
            <w:top w:w="0" w:type="dxa"/>
            <w:bottom w:w="0" w:type="dxa"/>
          </w:tblCellMar>
        </w:tblPrEx>
        <w:trPr>
          <w:trHeight w:hRule="exact" w:val="269"/>
        </w:trPr>
        <w:tc>
          <w:tcPr>
            <w:tcW w:w="3226" w:type="dxa"/>
            <w:tcBorders>
              <w:top w:val="single" w:sz="4" w:space="0" w:color="000000"/>
              <w:left w:val="single" w:sz="4" w:space="0" w:color="000000"/>
              <w:bottom w:val="single" w:sz="4" w:space="0" w:color="000000"/>
              <w:right w:val="single" w:sz="4" w:space="0" w:color="000000"/>
            </w:tcBorders>
            <w:vAlign w:val="center"/>
          </w:tcPr>
          <w:p w14:paraId="6556EA69" w14:textId="77777777" w:rsidR="00483DC8" w:rsidRDefault="00B7702C">
            <w:pPr>
              <w:spacing w:line="259" w:lineRule="exact"/>
              <w:ind w:right="1825"/>
              <w:jc w:val="right"/>
              <w:textAlignment w:val="baseline"/>
              <w:rPr>
                <w:rFonts w:eastAsia="Times New Roman"/>
                <w:b/>
                <w:color w:val="000000"/>
                <w:sz w:val="23"/>
              </w:rPr>
            </w:pPr>
            <w:r>
              <w:rPr>
                <w:rFonts w:eastAsia="Times New Roman"/>
                <w:b/>
                <w:color w:val="000000"/>
                <w:sz w:val="23"/>
              </w:rPr>
              <w:t>R4-2107022</w:t>
            </w:r>
          </w:p>
        </w:tc>
        <w:tc>
          <w:tcPr>
            <w:tcW w:w="3220" w:type="dxa"/>
            <w:vMerge w:val="restart"/>
            <w:tcBorders>
              <w:top w:val="single" w:sz="4" w:space="0" w:color="000000"/>
              <w:left w:val="single" w:sz="4" w:space="0" w:color="000000"/>
              <w:bottom w:val="single" w:sz="0" w:space="0" w:color="000000"/>
              <w:right w:val="single" w:sz="4" w:space="0" w:color="000000"/>
            </w:tcBorders>
          </w:tcPr>
          <w:p w14:paraId="526B9835" w14:textId="77777777" w:rsidR="00483DC8" w:rsidRDefault="00B7702C">
            <w:pPr>
              <w:spacing w:after="296" w:line="262" w:lineRule="exact"/>
              <w:ind w:left="108"/>
              <w:textAlignment w:val="baseline"/>
              <w:rPr>
                <w:rFonts w:eastAsia="Times New Roman"/>
                <w:color w:val="000000"/>
              </w:rPr>
            </w:pPr>
            <w:r>
              <w:rPr>
                <w:rFonts w:eastAsia="Times New Roman"/>
                <w:color w:val="000000"/>
              </w:rPr>
              <w:t>CR on remaining issues in mul- tiple SCell activation</w:t>
            </w:r>
          </w:p>
        </w:tc>
        <w:tc>
          <w:tcPr>
            <w:tcW w:w="3221" w:type="dxa"/>
            <w:vMerge w:val="restart"/>
            <w:tcBorders>
              <w:top w:val="single" w:sz="4" w:space="0" w:color="000000"/>
              <w:left w:val="single" w:sz="4" w:space="0" w:color="000000"/>
              <w:bottom w:val="single" w:sz="0" w:space="0" w:color="000000"/>
              <w:right w:val="single" w:sz="4" w:space="0" w:color="000000"/>
            </w:tcBorders>
          </w:tcPr>
          <w:p w14:paraId="04BB0FD6" w14:textId="77777777" w:rsidR="00483DC8" w:rsidRDefault="00B7702C">
            <w:pPr>
              <w:spacing w:after="565" w:line="256" w:lineRule="exact"/>
              <w:ind w:left="130"/>
              <w:textAlignment w:val="baseline"/>
              <w:rPr>
                <w:rFonts w:eastAsia="Times New Roman"/>
                <w:color w:val="000000"/>
              </w:rPr>
            </w:pPr>
            <w:r>
              <w:rPr>
                <w:rFonts w:eastAsia="Times New Roman"/>
                <w:color w:val="000000"/>
              </w:rPr>
              <w:t>Huawei, HiSilicon</w:t>
            </w:r>
          </w:p>
        </w:tc>
      </w:tr>
      <w:tr w:rsidR="00483DC8" w14:paraId="5AFBE051" w14:textId="77777777">
        <w:tblPrEx>
          <w:tblCellMar>
            <w:top w:w="0" w:type="dxa"/>
            <w:bottom w:w="0" w:type="dxa"/>
          </w:tblCellMar>
        </w:tblPrEx>
        <w:trPr>
          <w:trHeight w:hRule="exact" w:val="557"/>
        </w:trPr>
        <w:tc>
          <w:tcPr>
            <w:tcW w:w="3226" w:type="dxa"/>
            <w:tcBorders>
              <w:top w:val="single" w:sz="4" w:space="0" w:color="000000"/>
              <w:left w:val="single" w:sz="4" w:space="0" w:color="000000"/>
              <w:bottom w:val="single" w:sz="4" w:space="0" w:color="000000"/>
              <w:right w:val="single" w:sz="4" w:space="0" w:color="000000"/>
            </w:tcBorders>
          </w:tcPr>
          <w:p w14:paraId="1F9D0422" w14:textId="77777777" w:rsidR="00483DC8" w:rsidRDefault="00B7702C">
            <w:pPr>
              <w:textAlignment w:val="baseline"/>
              <w:rPr>
                <w:rFonts w:eastAsia="Times New Roman"/>
                <w:color w:val="000000"/>
                <w:sz w:val="24"/>
              </w:rPr>
            </w:pPr>
            <w:r>
              <w:rPr>
                <w:rFonts w:eastAsia="Times New Roman"/>
                <w:color w:val="000000"/>
                <w:sz w:val="24"/>
              </w:rPr>
              <w:t xml:space="preserve"> </w:t>
            </w:r>
          </w:p>
        </w:tc>
        <w:tc>
          <w:tcPr>
            <w:tcW w:w="3220" w:type="dxa"/>
            <w:vMerge/>
            <w:tcBorders>
              <w:top w:val="single" w:sz="0" w:space="0" w:color="000000"/>
              <w:left w:val="single" w:sz="4" w:space="0" w:color="000000"/>
              <w:bottom w:val="single" w:sz="4" w:space="0" w:color="000000"/>
              <w:right w:val="single" w:sz="4" w:space="0" w:color="000000"/>
            </w:tcBorders>
          </w:tcPr>
          <w:p w14:paraId="65B44D8A" w14:textId="77777777" w:rsidR="00483DC8" w:rsidRDefault="00483DC8"/>
        </w:tc>
        <w:tc>
          <w:tcPr>
            <w:tcW w:w="3221" w:type="dxa"/>
            <w:vMerge/>
            <w:tcBorders>
              <w:top w:val="single" w:sz="0" w:space="0" w:color="000000"/>
              <w:left w:val="single" w:sz="4" w:space="0" w:color="000000"/>
              <w:bottom w:val="single" w:sz="4" w:space="0" w:color="000000"/>
              <w:right w:val="single" w:sz="4" w:space="0" w:color="000000"/>
            </w:tcBorders>
          </w:tcPr>
          <w:p w14:paraId="510F8205" w14:textId="77777777" w:rsidR="00483DC8" w:rsidRDefault="00483DC8"/>
        </w:tc>
      </w:tr>
      <w:tr w:rsidR="00483DC8" w14:paraId="2342E037" w14:textId="77777777">
        <w:tblPrEx>
          <w:tblCellMar>
            <w:top w:w="0" w:type="dxa"/>
            <w:bottom w:w="0" w:type="dxa"/>
          </w:tblCellMar>
        </w:tblPrEx>
        <w:trPr>
          <w:trHeight w:hRule="exact" w:val="264"/>
        </w:trPr>
        <w:tc>
          <w:tcPr>
            <w:tcW w:w="3226" w:type="dxa"/>
            <w:tcBorders>
              <w:top w:val="single" w:sz="4" w:space="0" w:color="000000"/>
              <w:left w:val="single" w:sz="4" w:space="0" w:color="000000"/>
              <w:bottom w:val="single" w:sz="4" w:space="0" w:color="000000"/>
              <w:right w:val="single" w:sz="4" w:space="0" w:color="000000"/>
            </w:tcBorders>
            <w:vAlign w:val="center"/>
          </w:tcPr>
          <w:p w14:paraId="0BD96FDA" w14:textId="77777777" w:rsidR="00483DC8" w:rsidRDefault="00B7702C">
            <w:pPr>
              <w:spacing w:line="254" w:lineRule="exact"/>
              <w:ind w:right="1825"/>
              <w:jc w:val="right"/>
              <w:textAlignment w:val="baseline"/>
              <w:rPr>
                <w:rFonts w:eastAsia="Times New Roman"/>
                <w:b/>
                <w:color w:val="000000"/>
                <w:sz w:val="23"/>
              </w:rPr>
            </w:pPr>
            <w:r>
              <w:rPr>
                <w:rFonts w:eastAsia="Times New Roman"/>
                <w:b/>
                <w:color w:val="000000"/>
                <w:sz w:val="23"/>
              </w:rPr>
              <w:t>R4-2107287</w:t>
            </w:r>
          </w:p>
        </w:tc>
        <w:tc>
          <w:tcPr>
            <w:tcW w:w="3220" w:type="dxa"/>
            <w:vMerge w:val="restart"/>
            <w:tcBorders>
              <w:top w:val="single" w:sz="4" w:space="0" w:color="000000"/>
              <w:left w:val="single" w:sz="4" w:space="0" w:color="000000"/>
              <w:bottom w:val="single" w:sz="0" w:space="0" w:color="000000"/>
              <w:right w:val="single" w:sz="4" w:space="0" w:color="000000"/>
            </w:tcBorders>
          </w:tcPr>
          <w:p w14:paraId="2FA4AB4E" w14:textId="77777777" w:rsidR="00483DC8" w:rsidRDefault="00B7702C">
            <w:pPr>
              <w:spacing w:after="296" w:line="259" w:lineRule="exact"/>
              <w:ind w:left="108"/>
              <w:textAlignment w:val="baseline"/>
              <w:rPr>
                <w:rFonts w:eastAsia="Times New Roman"/>
                <w:color w:val="000000"/>
              </w:rPr>
            </w:pPr>
            <w:r>
              <w:rPr>
                <w:rFonts w:eastAsia="Times New Roman"/>
                <w:color w:val="000000"/>
              </w:rPr>
              <w:t>Maintenance on FR1 SCell Ac- tivation</w:t>
            </w:r>
          </w:p>
        </w:tc>
        <w:tc>
          <w:tcPr>
            <w:tcW w:w="3221" w:type="dxa"/>
            <w:vMerge w:val="restart"/>
            <w:tcBorders>
              <w:top w:val="single" w:sz="4" w:space="0" w:color="000000"/>
              <w:left w:val="single" w:sz="4" w:space="0" w:color="000000"/>
              <w:bottom w:val="single" w:sz="0" w:space="0" w:color="000000"/>
              <w:right w:val="single" w:sz="4" w:space="0" w:color="000000"/>
            </w:tcBorders>
          </w:tcPr>
          <w:p w14:paraId="5B4C9026" w14:textId="77777777" w:rsidR="00483DC8" w:rsidRDefault="00B7702C">
            <w:pPr>
              <w:spacing w:after="564" w:line="251" w:lineRule="exact"/>
              <w:ind w:left="130"/>
              <w:textAlignment w:val="baseline"/>
              <w:rPr>
                <w:rFonts w:eastAsia="Times New Roman"/>
                <w:color w:val="000000"/>
              </w:rPr>
            </w:pPr>
            <w:r>
              <w:rPr>
                <w:rFonts w:eastAsia="Times New Roman"/>
                <w:color w:val="000000"/>
              </w:rPr>
              <w:t>Qualcomm Incorporated</w:t>
            </w:r>
          </w:p>
        </w:tc>
      </w:tr>
      <w:tr w:rsidR="00483DC8" w14:paraId="23BC54EA" w14:textId="77777777">
        <w:tblPrEx>
          <w:tblCellMar>
            <w:top w:w="0" w:type="dxa"/>
            <w:bottom w:w="0" w:type="dxa"/>
          </w:tblCellMar>
        </w:tblPrEx>
        <w:trPr>
          <w:trHeight w:hRule="exact" w:val="561"/>
        </w:trPr>
        <w:tc>
          <w:tcPr>
            <w:tcW w:w="3226" w:type="dxa"/>
            <w:tcBorders>
              <w:top w:val="single" w:sz="4" w:space="0" w:color="000000"/>
              <w:left w:val="single" w:sz="4" w:space="0" w:color="000000"/>
              <w:bottom w:val="single" w:sz="4" w:space="0" w:color="000000"/>
              <w:right w:val="single" w:sz="4" w:space="0" w:color="000000"/>
            </w:tcBorders>
          </w:tcPr>
          <w:p w14:paraId="57A072B9" w14:textId="77777777" w:rsidR="00483DC8" w:rsidRDefault="00B7702C">
            <w:pPr>
              <w:textAlignment w:val="baseline"/>
              <w:rPr>
                <w:rFonts w:eastAsia="Times New Roman"/>
                <w:color w:val="000000"/>
                <w:sz w:val="24"/>
              </w:rPr>
            </w:pPr>
            <w:r>
              <w:rPr>
                <w:rFonts w:eastAsia="Times New Roman"/>
                <w:color w:val="000000"/>
                <w:sz w:val="24"/>
              </w:rPr>
              <w:t xml:space="preserve"> </w:t>
            </w:r>
          </w:p>
        </w:tc>
        <w:tc>
          <w:tcPr>
            <w:tcW w:w="3220" w:type="dxa"/>
            <w:vMerge/>
            <w:tcBorders>
              <w:top w:val="single" w:sz="0" w:space="0" w:color="000000"/>
              <w:left w:val="single" w:sz="4" w:space="0" w:color="000000"/>
              <w:bottom w:val="single" w:sz="4" w:space="0" w:color="000000"/>
              <w:right w:val="single" w:sz="4" w:space="0" w:color="000000"/>
            </w:tcBorders>
          </w:tcPr>
          <w:p w14:paraId="415E0DC1" w14:textId="77777777" w:rsidR="00483DC8" w:rsidRDefault="00483DC8"/>
        </w:tc>
        <w:tc>
          <w:tcPr>
            <w:tcW w:w="3221" w:type="dxa"/>
            <w:vMerge/>
            <w:tcBorders>
              <w:top w:val="single" w:sz="0" w:space="0" w:color="000000"/>
              <w:left w:val="single" w:sz="4" w:space="0" w:color="000000"/>
              <w:bottom w:val="single" w:sz="4" w:space="0" w:color="000000"/>
              <w:right w:val="single" w:sz="4" w:space="0" w:color="000000"/>
            </w:tcBorders>
          </w:tcPr>
          <w:p w14:paraId="50428A31" w14:textId="77777777" w:rsidR="00483DC8" w:rsidRDefault="00483DC8"/>
        </w:tc>
      </w:tr>
    </w:tbl>
    <w:p w14:paraId="0B126A0E" w14:textId="77777777" w:rsidR="00483DC8" w:rsidRDefault="00483DC8">
      <w:pPr>
        <w:spacing w:after="556" w:line="20" w:lineRule="exact"/>
      </w:pPr>
    </w:p>
    <w:p w14:paraId="5C7B54C8" w14:textId="77777777" w:rsidR="00483DC8" w:rsidRDefault="00B7702C">
      <w:pPr>
        <w:tabs>
          <w:tab w:val="left" w:pos="1152"/>
        </w:tabs>
        <w:spacing w:line="322" w:lineRule="exact"/>
        <w:textAlignment w:val="baseline"/>
        <w:rPr>
          <w:rFonts w:eastAsia="Times New Roman"/>
          <w:color w:val="000000"/>
          <w:spacing w:val="8"/>
          <w:sz w:val="28"/>
        </w:rPr>
      </w:pPr>
      <w:r>
        <w:rPr>
          <w:rFonts w:eastAsia="Times New Roman"/>
          <w:color w:val="000000"/>
          <w:spacing w:val="8"/>
          <w:sz w:val="28"/>
        </w:rPr>
        <w:t>2.2</w:t>
      </w:r>
      <w:r>
        <w:rPr>
          <w:rFonts w:eastAsia="Times New Roman"/>
          <w:color w:val="000000"/>
          <w:spacing w:val="8"/>
          <w:sz w:val="28"/>
        </w:rPr>
        <w:tab/>
        <w:t>Open issues summary</w:t>
      </w:r>
    </w:p>
    <w:p w14:paraId="02705141" w14:textId="77777777" w:rsidR="00483DC8" w:rsidRDefault="00B7702C">
      <w:pPr>
        <w:tabs>
          <w:tab w:val="left" w:pos="1152"/>
        </w:tabs>
        <w:spacing w:before="266" w:line="283" w:lineRule="exact"/>
        <w:textAlignment w:val="baseline"/>
        <w:rPr>
          <w:rFonts w:eastAsia="Times New Roman"/>
          <w:color w:val="000000"/>
          <w:spacing w:val="5"/>
          <w:sz w:val="24"/>
        </w:rPr>
      </w:pPr>
      <w:r>
        <w:rPr>
          <w:rFonts w:eastAsia="Times New Roman"/>
          <w:color w:val="000000"/>
          <w:spacing w:val="5"/>
          <w:sz w:val="24"/>
        </w:rPr>
        <w:t>2.2.1</w:t>
      </w:r>
      <w:r>
        <w:rPr>
          <w:rFonts w:eastAsia="Times New Roman"/>
          <w:color w:val="000000"/>
          <w:spacing w:val="5"/>
          <w:sz w:val="24"/>
        </w:rPr>
        <w:tab/>
        <w:t>Sub-topic 1-1: Inter-frequency measurement without MG</w:t>
      </w:r>
    </w:p>
    <w:p w14:paraId="29E9E0DD" w14:textId="77777777" w:rsidR="00483DC8" w:rsidRDefault="00B7702C">
      <w:pPr>
        <w:spacing w:before="283" w:line="269" w:lineRule="exact"/>
        <w:ind w:right="648"/>
        <w:textAlignment w:val="baseline"/>
        <w:rPr>
          <w:rFonts w:eastAsia="Times New Roman"/>
          <w:b/>
          <w:color w:val="000000"/>
          <w:sz w:val="23"/>
          <w:u w:val="single"/>
        </w:rPr>
      </w:pPr>
      <w:r>
        <w:rPr>
          <w:rFonts w:eastAsia="Times New Roman"/>
          <w:b/>
          <w:color w:val="000000"/>
          <w:sz w:val="23"/>
          <w:u w:val="single"/>
        </w:rPr>
        <w:t xml:space="preserve">Issue 1-1: add conditions for SSB-based inter-frequency measurement object with  measurement gap </w:t>
      </w:r>
    </w:p>
    <w:p w14:paraId="0C644540" w14:textId="77777777" w:rsidR="00483DC8" w:rsidRDefault="00B7702C">
      <w:pPr>
        <w:spacing w:before="296" w:line="260" w:lineRule="exact"/>
        <w:textAlignment w:val="baseline"/>
        <w:rPr>
          <w:rFonts w:eastAsia="Times New Roman"/>
          <w:color w:val="000000"/>
          <w:spacing w:val="4"/>
        </w:rPr>
      </w:pPr>
      <w:r>
        <w:rPr>
          <w:rFonts w:eastAsia="Times New Roman"/>
          <w:color w:val="000000"/>
          <w:spacing w:val="4"/>
        </w:rPr>
        <w:t>Proposals:</w:t>
      </w:r>
    </w:p>
    <w:p w14:paraId="7DC14CE3" w14:textId="77777777" w:rsidR="00483DC8" w:rsidRDefault="00B7702C">
      <w:pPr>
        <w:spacing w:before="278" w:line="274" w:lineRule="exact"/>
        <w:ind w:right="216"/>
        <w:textAlignment w:val="baseline"/>
        <w:rPr>
          <w:rFonts w:eastAsia="Times New Roman"/>
          <w:color w:val="000000"/>
        </w:rPr>
      </w:pPr>
      <w:r>
        <w:rPr>
          <w:rFonts w:eastAsia="Times New Roman"/>
          <w:color w:val="000000"/>
        </w:rPr>
        <w:t>Option 1 (Ericsson, MediaTek): SSB-based inter-frequency measurement object with measurement gap in clause 9.3.4:</w:t>
      </w:r>
    </w:p>
    <w:p w14:paraId="7BAF99D8" w14:textId="77777777" w:rsidR="00483DC8" w:rsidRDefault="00B7702C">
      <w:pPr>
        <w:spacing w:before="280" w:line="272" w:lineRule="exact"/>
        <w:ind w:right="72"/>
        <w:textAlignment w:val="baseline"/>
        <w:rPr>
          <w:rFonts w:eastAsia="Times New Roman"/>
          <w:color w:val="000000"/>
        </w:rPr>
      </w:pPr>
      <w:r>
        <w:rPr>
          <w:rFonts w:eastAsia="Times New Roman"/>
          <w:color w:val="000000"/>
        </w:rPr>
        <w:t>- Including inter-frequency measurement with no measurement gap, when all of the SMTC occasions of this inter-frequency measurement object are</w:t>
      </w:r>
      <w:r>
        <w:rPr>
          <w:rFonts w:eastAsia="Times New Roman"/>
          <w:color w:val="000000"/>
        </w:rPr>
        <w:t xml:space="preserve"> overlapped by the measurement gap, if UE supports </w:t>
      </w:r>
      <w:r>
        <w:rPr>
          <w:rFonts w:eastAsia="Times New Roman"/>
          <w:i/>
          <w:color w:val="000000"/>
        </w:rPr>
        <w:t xml:space="preserve">interFrequencyMeas-NoGap-r16 </w:t>
      </w:r>
      <w:r>
        <w:rPr>
          <w:rFonts w:eastAsia="Times New Roman"/>
          <w:color w:val="000000"/>
        </w:rPr>
        <w:t xml:space="preserve">and the flag </w:t>
      </w:r>
      <w:r>
        <w:rPr>
          <w:rFonts w:eastAsia="Times New Roman"/>
          <w:i/>
          <w:color w:val="000000"/>
        </w:rPr>
        <w:t xml:space="preserve">interFrequencyConfig-NoGap-r16 </w:t>
      </w:r>
      <w:r>
        <w:rPr>
          <w:rFonts w:eastAsia="Times New Roman"/>
          <w:color w:val="000000"/>
        </w:rPr>
        <w:t>is configured by the Network.</w:t>
      </w:r>
    </w:p>
    <w:p w14:paraId="1AADFD90" w14:textId="77777777" w:rsidR="00483DC8" w:rsidRDefault="00B7702C">
      <w:pPr>
        <w:spacing w:before="280" w:line="272" w:lineRule="exact"/>
        <w:ind w:right="72"/>
        <w:textAlignment w:val="baseline"/>
        <w:rPr>
          <w:rFonts w:eastAsia="Times New Roman"/>
          <w:color w:val="000000"/>
          <w:spacing w:val="8"/>
        </w:rPr>
      </w:pPr>
      <w:r>
        <w:rPr>
          <w:rFonts w:eastAsia="Times New Roman"/>
          <w:color w:val="000000"/>
          <w:spacing w:val="8"/>
        </w:rPr>
        <w:t>- Including inter-frequency measurement with no measurement gap, when part of the SMTC occasions of th</w:t>
      </w:r>
      <w:r>
        <w:rPr>
          <w:rFonts w:eastAsia="Times New Roman"/>
          <w:color w:val="000000"/>
          <w:spacing w:val="8"/>
        </w:rPr>
        <w:t xml:space="preserve">is inter-frequency measurement object are overlapped by the measurement gap, if UE supports </w:t>
      </w:r>
      <w:r>
        <w:rPr>
          <w:rFonts w:eastAsia="Times New Roman"/>
          <w:i/>
          <w:color w:val="000000"/>
          <w:spacing w:val="8"/>
        </w:rPr>
        <w:t xml:space="preserve">interFrequencyMeas-NoGap-r16 </w:t>
      </w:r>
      <w:r>
        <w:rPr>
          <w:rFonts w:eastAsia="Times New Roman"/>
          <w:color w:val="000000"/>
          <w:spacing w:val="8"/>
        </w:rPr>
        <w:t xml:space="preserve">and the flag </w:t>
      </w:r>
      <w:r>
        <w:rPr>
          <w:rFonts w:eastAsia="Times New Roman"/>
          <w:i/>
          <w:color w:val="000000"/>
          <w:spacing w:val="8"/>
        </w:rPr>
        <w:t xml:space="preserve">interFrequencyConfig-NoGap-r16 </w:t>
      </w:r>
      <w:r>
        <w:rPr>
          <w:rFonts w:eastAsia="Times New Roman"/>
          <w:color w:val="000000"/>
          <w:spacing w:val="8"/>
        </w:rPr>
        <w:t>is configured by the Network, but it is not a CA capable UE.</w:t>
      </w:r>
    </w:p>
    <w:p w14:paraId="1FE54E2A" w14:textId="77777777" w:rsidR="00483DC8" w:rsidRDefault="00B7702C">
      <w:pPr>
        <w:spacing w:before="288" w:line="295" w:lineRule="exact"/>
        <w:textAlignment w:val="baseline"/>
        <w:rPr>
          <w:rFonts w:eastAsia="Times New Roman"/>
          <w:b/>
          <w:color w:val="000000"/>
          <w:spacing w:val="12"/>
          <w:sz w:val="23"/>
        </w:rPr>
      </w:pPr>
      <w:r>
        <w:pict w14:anchorId="3B154B19">
          <v:shapetype id="_x0000_t202" coordsize="21600,21600" o:spt="202" path="m,l,21600r21600,l21600,xe">
            <v:stroke joinstyle="miter"/>
            <v:path gradientshapeok="t" o:connecttype="rect"/>
          </v:shapetype>
          <v:shape id="_x0000_s0" o:spid="_x0000_s1028" type="#_x0000_t202" alt="" style="position:absolute;margin-left:291.85pt;margin-top:803.8pt;width:11.75pt;height:12.5pt;z-index:-251668992;mso-wrap-style:square;mso-wrap-edited:f;mso-width-percent:0;mso-height-percent:0;mso-wrap-distance-left:0;mso-wrap-distance-right:0;mso-position-horizontal-relative:page;mso-position-vertical-relative:page;mso-width-percent:0;mso-height-percent:0;v-text-anchor:top" filled="f" stroked="f">
            <v:textbox inset="0,0,0,0">
              <w:txbxContent>
                <w:p w14:paraId="5A1E36E8" w14:textId="77777777" w:rsidR="00483DC8" w:rsidRDefault="00B7702C">
                  <w:pPr>
                    <w:spacing w:line="239" w:lineRule="exact"/>
                    <w:jc w:val="center"/>
                    <w:textAlignment w:val="baseline"/>
                    <w:rPr>
                      <w:rFonts w:eastAsia="Times New Roman"/>
                      <w:color w:val="000000"/>
                    </w:rPr>
                  </w:pPr>
                  <w:r>
                    <w:rPr>
                      <w:rFonts w:eastAsia="Times New Roman"/>
                      <w:color w:val="000000"/>
                    </w:rPr>
                    <w:t>2</w:t>
                  </w:r>
                </w:p>
              </w:txbxContent>
            </v:textbox>
            <w10:wrap type="square" anchorx="page" anchory="page"/>
          </v:shape>
        </w:pict>
      </w:r>
      <w:r>
        <w:rPr>
          <w:rFonts w:eastAsia="Times New Roman"/>
          <w:b/>
          <w:color w:val="000000"/>
          <w:spacing w:val="12"/>
          <w:sz w:val="23"/>
        </w:rPr>
        <w:t>1</w:t>
      </w:r>
      <w:r>
        <w:rPr>
          <w:rFonts w:eastAsia="Times New Roman"/>
          <w:b/>
          <w:color w:val="000000"/>
          <w:spacing w:val="12"/>
          <w:sz w:val="19"/>
        </w:rPr>
        <w:t xml:space="preserve">st </w:t>
      </w:r>
      <w:r>
        <w:rPr>
          <w:rFonts w:eastAsia="Times New Roman"/>
          <w:b/>
          <w:color w:val="000000"/>
          <w:spacing w:val="12"/>
          <w:sz w:val="23"/>
        </w:rPr>
        <w:t>round Comment collection:</w:t>
      </w:r>
    </w:p>
    <w:p w14:paraId="3AF4545C" w14:textId="77777777" w:rsidR="00483DC8" w:rsidRDefault="00483DC8">
      <w:pPr>
        <w:sectPr w:rsidR="00483DC8">
          <w:pgSz w:w="11909" w:h="16838"/>
          <w:pgMar w:top="1600" w:right="1099" w:bottom="366" w:left="1123" w:header="720" w:footer="720" w:gutter="0"/>
          <w:cols w:space="720"/>
        </w:sectPr>
      </w:pPr>
    </w:p>
    <w:p w14:paraId="4A55229D" w14:textId="77777777" w:rsidR="00483DC8" w:rsidRDefault="00B7702C">
      <w:pPr>
        <w:spacing w:after="199" w:line="266" w:lineRule="exact"/>
        <w:ind w:left="1944" w:right="1944"/>
        <w:textAlignment w:val="baseline"/>
        <w:rPr>
          <w:rFonts w:eastAsia="Times New Roman"/>
          <w:b/>
          <w:color w:val="000000"/>
          <w:sz w:val="23"/>
        </w:rPr>
      </w:pPr>
      <w:r>
        <w:rPr>
          <w:rFonts w:eastAsia="Times New Roman"/>
          <w:b/>
          <w:color w:val="000000"/>
          <w:sz w:val="23"/>
        </w:rPr>
        <w:lastRenderedPageBreak/>
        <w:t>Feedback Form 1: 1st round Comment collection for Issue 1-1</w:t>
      </w:r>
    </w:p>
    <w:tbl>
      <w:tblPr>
        <w:tblW w:w="0" w:type="auto"/>
        <w:tblInd w:w="24" w:type="dxa"/>
        <w:tblLayout w:type="fixed"/>
        <w:tblCellMar>
          <w:left w:w="0" w:type="dxa"/>
          <w:right w:w="0" w:type="dxa"/>
        </w:tblCellMar>
        <w:tblLook w:val="0000" w:firstRow="0" w:lastRow="0" w:firstColumn="0" w:lastColumn="0" w:noHBand="0" w:noVBand="0"/>
      </w:tblPr>
      <w:tblGrid>
        <w:gridCol w:w="638"/>
        <w:gridCol w:w="1253"/>
        <w:gridCol w:w="7747"/>
      </w:tblGrid>
      <w:tr w:rsidR="00483DC8" w14:paraId="499128AB" w14:textId="77777777">
        <w:tblPrEx>
          <w:tblCellMar>
            <w:top w:w="0" w:type="dxa"/>
            <w:bottom w:w="0" w:type="dxa"/>
          </w:tblCellMar>
        </w:tblPrEx>
        <w:trPr>
          <w:trHeight w:hRule="exact" w:val="552"/>
        </w:trPr>
        <w:tc>
          <w:tcPr>
            <w:tcW w:w="638" w:type="dxa"/>
            <w:tcBorders>
              <w:top w:val="single" w:sz="4" w:space="0" w:color="000000"/>
              <w:left w:val="single" w:sz="4" w:space="0" w:color="000000"/>
              <w:bottom w:val="single" w:sz="4" w:space="0" w:color="000000"/>
              <w:right w:val="single" w:sz="4" w:space="0" w:color="000000"/>
            </w:tcBorders>
          </w:tcPr>
          <w:p w14:paraId="3F1DCF08" w14:textId="77777777" w:rsidR="00483DC8" w:rsidRDefault="00B7702C">
            <w:pPr>
              <w:spacing w:after="290" w:line="252" w:lineRule="exact"/>
              <w:ind w:right="57"/>
              <w:jc w:val="right"/>
              <w:textAlignment w:val="baseline"/>
              <w:rPr>
                <w:rFonts w:eastAsia="Times New Roman"/>
                <w:b/>
                <w:color w:val="000000"/>
                <w:sz w:val="23"/>
              </w:rPr>
            </w:pPr>
            <w:r>
              <w:rPr>
                <w:rFonts w:eastAsia="Times New Roman"/>
                <w:b/>
                <w:color w:val="000000"/>
                <w:sz w:val="23"/>
              </w:rPr>
              <w:t>Item</w:t>
            </w:r>
          </w:p>
        </w:tc>
        <w:tc>
          <w:tcPr>
            <w:tcW w:w="1253" w:type="dxa"/>
            <w:tcBorders>
              <w:top w:val="single" w:sz="4" w:space="0" w:color="000000"/>
              <w:left w:val="single" w:sz="4" w:space="0" w:color="000000"/>
              <w:bottom w:val="single" w:sz="4" w:space="0" w:color="000000"/>
              <w:right w:val="single" w:sz="4" w:space="0" w:color="000000"/>
            </w:tcBorders>
          </w:tcPr>
          <w:p w14:paraId="759C3241" w14:textId="77777777" w:rsidR="00483DC8" w:rsidRDefault="00B7702C">
            <w:pPr>
              <w:spacing w:after="16" w:line="263" w:lineRule="exact"/>
              <w:ind w:left="108"/>
              <w:textAlignment w:val="baseline"/>
              <w:rPr>
                <w:rFonts w:eastAsia="Times New Roman"/>
                <w:b/>
                <w:color w:val="000000"/>
                <w:sz w:val="23"/>
              </w:rPr>
            </w:pPr>
            <w:r>
              <w:rPr>
                <w:rFonts w:eastAsia="Times New Roman"/>
                <w:b/>
                <w:color w:val="000000"/>
                <w:sz w:val="23"/>
              </w:rPr>
              <w:t xml:space="preserve">Com- </w:t>
            </w:r>
            <w:r>
              <w:rPr>
                <w:rFonts w:eastAsia="Times New Roman"/>
                <w:b/>
                <w:color w:val="000000"/>
                <w:sz w:val="23"/>
              </w:rPr>
              <w:br/>
              <w:t>pany</w:t>
            </w:r>
          </w:p>
        </w:tc>
        <w:tc>
          <w:tcPr>
            <w:tcW w:w="7747" w:type="dxa"/>
            <w:tcBorders>
              <w:top w:val="single" w:sz="4" w:space="0" w:color="000000"/>
              <w:left w:val="single" w:sz="4" w:space="0" w:color="000000"/>
              <w:bottom w:val="single" w:sz="4" w:space="0" w:color="000000"/>
              <w:right w:val="single" w:sz="4" w:space="0" w:color="000000"/>
            </w:tcBorders>
          </w:tcPr>
          <w:p w14:paraId="0440EB57" w14:textId="77777777" w:rsidR="00483DC8" w:rsidRDefault="00B7702C">
            <w:pPr>
              <w:spacing w:after="290" w:line="252" w:lineRule="exact"/>
              <w:ind w:left="125"/>
              <w:textAlignment w:val="baseline"/>
              <w:rPr>
                <w:rFonts w:eastAsia="Times New Roman"/>
                <w:b/>
                <w:color w:val="000000"/>
                <w:sz w:val="23"/>
              </w:rPr>
            </w:pPr>
            <w:r>
              <w:rPr>
                <w:rFonts w:eastAsia="Times New Roman"/>
                <w:b/>
                <w:color w:val="000000"/>
                <w:sz w:val="23"/>
              </w:rPr>
              <w:t>Comments</w:t>
            </w:r>
          </w:p>
        </w:tc>
      </w:tr>
      <w:tr w:rsidR="00483DC8" w14:paraId="74E5591D" w14:textId="77777777">
        <w:tblPrEx>
          <w:tblCellMar>
            <w:top w:w="0" w:type="dxa"/>
            <w:bottom w:w="0" w:type="dxa"/>
          </w:tblCellMar>
        </w:tblPrEx>
        <w:trPr>
          <w:trHeight w:hRule="exact" w:val="7982"/>
        </w:trPr>
        <w:tc>
          <w:tcPr>
            <w:tcW w:w="638" w:type="dxa"/>
            <w:tcBorders>
              <w:top w:val="single" w:sz="4" w:space="0" w:color="000000"/>
              <w:left w:val="single" w:sz="4" w:space="0" w:color="000000"/>
              <w:bottom w:val="single" w:sz="4" w:space="0" w:color="000000"/>
              <w:right w:val="single" w:sz="4" w:space="0" w:color="000000"/>
            </w:tcBorders>
          </w:tcPr>
          <w:p w14:paraId="60D20D93" w14:textId="77777777" w:rsidR="00483DC8" w:rsidRDefault="00B7702C">
            <w:pPr>
              <w:spacing w:after="7717" w:line="251" w:lineRule="exact"/>
              <w:ind w:right="57"/>
              <w:jc w:val="right"/>
              <w:textAlignment w:val="baseline"/>
              <w:rPr>
                <w:rFonts w:eastAsia="Times New Roman"/>
                <w:color w:val="000000"/>
              </w:rPr>
            </w:pPr>
            <w:r>
              <w:rPr>
                <w:rFonts w:eastAsia="Times New Roman"/>
                <w:color w:val="000000"/>
              </w:rPr>
              <w:t>1</w:t>
            </w:r>
          </w:p>
        </w:tc>
        <w:tc>
          <w:tcPr>
            <w:tcW w:w="1253" w:type="dxa"/>
            <w:tcBorders>
              <w:top w:val="single" w:sz="4" w:space="0" w:color="000000"/>
              <w:left w:val="single" w:sz="4" w:space="0" w:color="000000"/>
              <w:bottom w:val="single" w:sz="4" w:space="0" w:color="000000"/>
              <w:right w:val="single" w:sz="4" w:space="0" w:color="000000"/>
            </w:tcBorders>
          </w:tcPr>
          <w:p w14:paraId="755F97FE" w14:textId="77777777" w:rsidR="00483DC8" w:rsidRDefault="00B7702C">
            <w:pPr>
              <w:spacing w:after="7174" w:line="264" w:lineRule="exact"/>
              <w:ind w:left="108" w:right="252"/>
              <w:textAlignment w:val="baseline"/>
              <w:rPr>
                <w:rFonts w:eastAsia="Times New Roman"/>
                <w:color w:val="000000"/>
              </w:rPr>
            </w:pPr>
            <w:r>
              <w:rPr>
                <w:rFonts w:eastAsia="Times New Roman"/>
                <w:color w:val="000000"/>
              </w:rPr>
              <w:t>Apple Poland Sp. z.o.o.</w:t>
            </w:r>
          </w:p>
        </w:tc>
        <w:tc>
          <w:tcPr>
            <w:tcW w:w="7747" w:type="dxa"/>
            <w:tcBorders>
              <w:top w:val="single" w:sz="4" w:space="0" w:color="000000"/>
              <w:left w:val="single" w:sz="4" w:space="0" w:color="000000"/>
              <w:bottom w:val="single" w:sz="4" w:space="0" w:color="000000"/>
              <w:right w:val="single" w:sz="4" w:space="0" w:color="000000"/>
            </w:tcBorders>
          </w:tcPr>
          <w:p w14:paraId="6F56D213" w14:textId="77777777" w:rsidR="00483DC8" w:rsidRDefault="00B7702C">
            <w:pPr>
              <w:spacing w:line="251" w:lineRule="exact"/>
              <w:ind w:left="144"/>
              <w:textAlignment w:val="baseline"/>
              <w:rPr>
                <w:rFonts w:eastAsia="Times New Roman"/>
                <w:color w:val="000000"/>
              </w:rPr>
            </w:pPr>
            <w:r>
              <w:rPr>
                <w:rFonts w:eastAsia="Times New Roman"/>
                <w:color w:val="000000"/>
              </w:rPr>
              <w:t>Following case is missing in option 1:</w:t>
            </w:r>
          </w:p>
          <w:p w14:paraId="70C604D5" w14:textId="77777777" w:rsidR="00483DC8" w:rsidRDefault="00B7702C">
            <w:pPr>
              <w:numPr>
                <w:ilvl w:val="0"/>
                <w:numId w:val="1"/>
              </w:numPr>
              <w:tabs>
                <w:tab w:val="clear" w:pos="216"/>
                <w:tab w:val="left" w:pos="648"/>
              </w:tabs>
              <w:spacing w:before="235" w:line="272" w:lineRule="exact"/>
              <w:ind w:left="648" w:right="144" w:hanging="216"/>
              <w:jc w:val="both"/>
              <w:textAlignment w:val="baseline"/>
              <w:rPr>
                <w:rFonts w:eastAsia="Times New Roman"/>
                <w:color w:val="000000"/>
                <w:spacing w:val="6"/>
              </w:rPr>
            </w:pPr>
            <w:r>
              <w:rPr>
                <w:rFonts w:eastAsia="Times New Roman"/>
                <w:color w:val="000000"/>
                <w:spacing w:val="6"/>
              </w:rPr>
              <w:t xml:space="preserve">Including inter-frequency measurement with no measurement gap, when part of the SMTC occasions of this inter-frequency measure-ment object are overlapped by the measurement gap, if UE sup-ports </w:t>
            </w:r>
            <w:r>
              <w:rPr>
                <w:rFonts w:eastAsia="Times New Roman"/>
                <w:i/>
                <w:color w:val="000000"/>
                <w:spacing w:val="6"/>
                <w:sz w:val="23"/>
              </w:rPr>
              <w:t xml:space="preserve">interFrequencyMeas-NoGap-r16 </w:t>
            </w:r>
            <w:r>
              <w:rPr>
                <w:rFonts w:eastAsia="Times New Roman"/>
                <w:color w:val="000000"/>
                <w:spacing w:val="6"/>
              </w:rPr>
              <w:t xml:space="preserve">but the flag </w:t>
            </w:r>
            <w:r>
              <w:rPr>
                <w:rFonts w:eastAsia="Times New Roman"/>
                <w:i/>
                <w:color w:val="000000"/>
                <w:spacing w:val="6"/>
                <w:sz w:val="23"/>
              </w:rPr>
              <w:t xml:space="preserve">interFrequencyConfig-NoGap-r16 </w:t>
            </w:r>
            <w:r>
              <w:rPr>
                <w:rFonts w:eastAsia="Times New Roman"/>
                <w:color w:val="000000"/>
                <w:spacing w:val="6"/>
              </w:rPr>
              <w:t>is not configured by the network</w:t>
            </w:r>
          </w:p>
          <w:p w14:paraId="77B448CD" w14:textId="77777777" w:rsidR="00483DC8" w:rsidRDefault="00B7702C">
            <w:pPr>
              <w:spacing w:before="248" w:line="260" w:lineRule="exact"/>
              <w:ind w:left="144"/>
              <w:textAlignment w:val="baseline"/>
              <w:rPr>
                <w:rFonts w:eastAsia="Times New Roman"/>
                <w:color w:val="000000"/>
              </w:rPr>
            </w:pPr>
            <w:r>
              <w:rPr>
                <w:rFonts w:eastAsia="Times New Roman"/>
                <w:color w:val="000000"/>
              </w:rPr>
              <w:t>We propose an Option 1a:</w:t>
            </w:r>
          </w:p>
          <w:p w14:paraId="5A59D031" w14:textId="77777777" w:rsidR="00483DC8" w:rsidRDefault="00B7702C">
            <w:pPr>
              <w:spacing w:before="13" w:line="260" w:lineRule="exact"/>
              <w:ind w:right="144"/>
              <w:jc w:val="right"/>
              <w:textAlignment w:val="baseline"/>
              <w:rPr>
                <w:rFonts w:eastAsia="Times New Roman"/>
                <w:color w:val="000000"/>
              </w:rPr>
            </w:pPr>
            <w:r>
              <w:rPr>
                <w:rFonts w:eastAsia="Times New Roman"/>
                <w:color w:val="000000"/>
              </w:rPr>
              <w:t>SSB-based inter-frequency measurement object with measurement gap in clause</w:t>
            </w:r>
          </w:p>
          <w:p w14:paraId="4294BB0C" w14:textId="77777777" w:rsidR="00483DC8" w:rsidRDefault="00B7702C">
            <w:pPr>
              <w:spacing w:before="9" w:line="260" w:lineRule="exact"/>
              <w:ind w:left="144"/>
              <w:textAlignment w:val="baseline"/>
              <w:rPr>
                <w:rFonts w:eastAsia="Times New Roman"/>
                <w:color w:val="000000"/>
              </w:rPr>
            </w:pPr>
            <w:r>
              <w:rPr>
                <w:rFonts w:eastAsia="Times New Roman"/>
                <w:color w:val="000000"/>
              </w:rPr>
              <w:t>9.3.4.</w:t>
            </w:r>
          </w:p>
          <w:p w14:paraId="5ED88DA1" w14:textId="77777777" w:rsidR="00483DC8" w:rsidRDefault="00B7702C">
            <w:pPr>
              <w:numPr>
                <w:ilvl w:val="0"/>
                <w:numId w:val="1"/>
              </w:numPr>
              <w:tabs>
                <w:tab w:val="clear" w:pos="216"/>
                <w:tab w:val="left" w:pos="648"/>
              </w:tabs>
              <w:spacing w:before="234" w:line="272" w:lineRule="exact"/>
              <w:ind w:left="648" w:right="144" w:hanging="216"/>
              <w:jc w:val="both"/>
              <w:textAlignment w:val="baseline"/>
              <w:rPr>
                <w:rFonts w:eastAsia="Times New Roman"/>
                <w:color w:val="000000"/>
                <w:spacing w:val="4"/>
              </w:rPr>
            </w:pPr>
            <w:r>
              <w:rPr>
                <w:rFonts w:eastAsia="Times New Roman"/>
                <w:color w:val="000000"/>
                <w:spacing w:val="4"/>
              </w:rPr>
              <w:t xml:space="preserve">Including inter-frequency measurement with no measurement gap, when all of the SMTC occasions of this inter-frequency measurement object are overlapped by the measurement gap, if UE supports </w:t>
            </w:r>
            <w:r>
              <w:rPr>
                <w:rFonts w:eastAsia="Times New Roman"/>
                <w:i/>
                <w:color w:val="000000"/>
                <w:spacing w:val="4"/>
                <w:sz w:val="23"/>
              </w:rPr>
              <w:t xml:space="preserve">interFrequencyMeas-NoGap-r16 </w:t>
            </w:r>
            <w:r>
              <w:rPr>
                <w:rFonts w:eastAsia="Times New Roman"/>
                <w:color w:val="000000"/>
                <w:spacing w:val="4"/>
              </w:rPr>
              <w:t xml:space="preserve">and the flag </w:t>
            </w:r>
            <w:r>
              <w:rPr>
                <w:rFonts w:eastAsia="Times New Roman"/>
                <w:i/>
                <w:color w:val="000000"/>
                <w:spacing w:val="4"/>
                <w:sz w:val="23"/>
              </w:rPr>
              <w:t>interFrequencyConfig-No</w:t>
            </w:r>
            <w:r>
              <w:rPr>
                <w:rFonts w:eastAsia="Times New Roman"/>
                <w:i/>
                <w:color w:val="000000"/>
                <w:spacing w:val="4"/>
                <w:sz w:val="23"/>
              </w:rPr>
              <w:t xml:space="preserve">Gap-r16 </w:t>
            </w:r>
            <w:r>
              <w:rPr>
                <w:rFonts w:eastAsia="Times New Roman"/>
                <w:color w:val="000000"/>
                <w:spacing w:val="4"/>
              </w:rPr>
              <w:t>is configured by the Network.</w:t>
            </w:r>
          </w:p>
          <w:p w14:paraId="34BE4443" w14:textId="77777777" w:rsidR="00483DC8" w:rsidRDefault="00B7702C">
            <w:pPr>
              <w:numPr>
                <w:ilvl w:val="0"/>
                <w:numId w:val="1"/>
              </w:numPr>
              <w:tabs>
                <w:tab w:val="clear" w:pos="216"/>
                <w:tab w:val="left" w:pos="648"/>
              </w:tabs>
              <w:spacing w:before="234" w:line="272" w:lineRule="exact"/>
              <w:ind w:left="648" w:right="144" w:hanging="216"/>
              <w:jc w:val="both"/>
              <w:textAlignment w:val="baseline"/>
              <w:rPr>
                <w:rFonts w:eastAsia="Times New Roman"/>
                <w:color w:val="000000"/>
                <w:spacing w:val="6"/>
              </w:rPr>
            </w:pPr>
            <w:r>
              <w:rPr>
                <w:rFonts w:eastAsia="Times New Roman"/>
                <w:color w:val="000000"/>
                <w:spacing w:val="6"/>
              </w:rPr>
              <w:t xml:space="preserve">Including inter-frequency measurement with no measurement gap, when part of the SMTC occasions of this inter-frequency measure-ment object are overlapped by the measurement gap, if UE sup-ports </w:t>
            </w:r>
            <w:r>
              <w:rPr>
                <w:rFonts w:eastAsia="Times New Roman"/>
                <w:i/>
                <w:color w:val="000000"/>
                <w:spacing w:val="6"/>
                <w:sz w:val="23"/>
              </w:rPr>
              <w:t>interFrequencyMeas-NoGap</w:t>
            </w:r>
            <w:r>
              <w:rPr>
                <w:rFonts w:eastAsia="Times New Roman"/>
                <w:i/>
                <w:color w:val="000000"/>
                <w:spacing w:val="6"/>
                <w:sz w:val="23"/>
              </w:rPr>
              <w:t xml:space="preserve">-r16 </w:t>
            </w:r>
            <w:r>
              <w:rPr>
                <w:rFonts w:eastAsia="Times New Roman"/>
                <w:color w:val="000000"/>
                <w:spacing w:val="6"/>
              </w:rPr>
              <w:t xml:space="preserve">and the flag </w:t>
            </w:r>
            <w:r>
              <w:rPr>
                <w:rFonts w:eastAsia="Times New Roman"/>
                <w:i/>
                <w:color w:val="000000"/>
                <w:spacing w:val="6"/>
                <w:sz w:val="23"/>
              </w:rPr>
              <w:t xml:space="preserve">interFrequencyConfig-NoGap-r16 </w:t>
            </w:r>
            <w:r>
              <w:rPr>
                <w:rFonts w:eastAsia="Times New Roman"/>
                <w:color w:val="000000"/>
                <w:spacing w:val="6"/>
              </w:rPr>
              <w:t>is configured by the Network, but it is not a CA capable UE.</w:t>
            </w:r>
          </w:p>
          <w:p w14:paraId="024D91F7" w14:textId="77777777" w:rsidR="00483DC8" w:rsidRDefault="00B7702C">
            <w:pPr>
              <w:numPr>
                <w:ilvl w:val="0"/>
                <w:numId w:val="1"/>
              </w:numPr>
              <w:tabs>
                <w:tab w:val="clear" w:pos="216"/>
                <w:tab w:val="left" w:pos="648"/>
              </w:tabs>
              <w:spacing w:before="234" w:after="290" w:line="272" w:lineRule="exact"/>
              <w:ind w:left="648" w:right="144" w:hanging="216"/>
              <w:jc w:val="both"/>
              <w:textAlignment w:val="baseline"/>
              <w:rPr>
                <w:rFonts w:eastAsia="Times New Roman"/>
                <w:color w:val="000000"/>
                <w:spacing w:val="6"/>
              </w:rPr>
            </w:pPr>
            <w:r>
              <w:rPr>
                <w:rFonts w:eastAsia="Times New Roman"/>
                <w:color w:val="000000"/>
                <w:spacing w:val="6"/>
              </w:rPr>
              <w:t>Including inter-frequency measurement with no measurement gap, when part of the SMTC occasions of this inter-frequency measure-ment object are ove</w:t>
            </w:r>
            <w:r>
              <w:rPr>
                <w:rFonts w:eastAsia="Times New Roman"/>
                <w:color w:val="000000"/>
                <w:spacing w:val="6"/>
              </w:rPr>
              <w:t xml:space="preserve">rlapped by the measurement gap, if UE sup-ports </w:t>
            </w:r>
            <w:r>
              <w:rPr>
                <w:rFonts w:eastAsia="Times New Roman"/>
                <w:i/>
                <w:color w:val="000000"/>
                <w:spacing w:val="6"/>
                <w:sz w:val="23"/>
              </w:rPr>
              <w:t xml:space="preserve">interFrequencyMeas-NoGap-r16 </w:t>
            </w:r>
            <w:r>
              <w:rPr>
                <w:rFonts w:eastAsia="Times New Roman"/>
                <w:color w:val="000000"/>
                <w:spacing w:val="6"/>
              </w:rPr>
              <w:t xml:space="preserve">but the flag </w:t>
            </w:r>
            <w:r>
              <w:rPr>
                <w:rFonts w:eastAsia="Times New Roman"/>
                <w:i/>
                <w:color w:val="000000"/>
                <w:spacing w:val="6"/>
                <w:sz w:val="23"/>
              </w:rPr>
              <w:t xml:space="preserve">interFrequencyConfig-NoGap-r16 </w:t>
            </w:r>
            <w:r>
              <w:rPr>
                <w:rFonts w:eastAsia="Times New Roman"/>
                <w:color w:val="000000"/>
                <w:spacing w:val="6"/>
              </w:rPr>
              <w:t>is not configured by the network</w:t>
            </w:r>
          </w:p>
        </w:tc>
      </w:tr>
      <w:tr w:rsidR="00483DC8" w14:paraId="3908765F" w14:textId="77777777">
        <w:tblPrEx>
          <w:tblCellMar>
            <w:top w:w="0" w:type="dxa"/>
            <w:bottom w:w="0" w:type="dxa"/>
          </w:tblCellMar>
        </w:tblPrEx>
        <w:trPr>
          <w:trHeight w:hRule="exact" w:val="1090"/>
        </w:trPr>
        <w:tc>
          <w:tcPr>
            <w:tcW w:w="638" w:type="dxa"/>
            <w:tcBorders>
              <w:top w:val="single" w:sz="4" w:space="0" w:color="000000"/>
              <w:left w:val="single" w:sz="4" w:space="0" w:color="000000"/>
              <w:bottom w:val="single" w:sz="4" w:space="0" w:color="000000"/>
              <w:right w:val="single" w:sz="4" w:space="0" w:color="000000"/>
            </w:tcBorders>
          </w:tcPr>
          <w:p w14:paraId="1D98AA12" w14:textId="77777777" w:rsidR="00483DC8" w:rsidRDefault="00B7702C">
            <w:pPr>
              <w:spacing w:after="833" w:line="247" w:lineRule="exact"/>
              <w:ind w:right="57"/>
              <w:jc w:val="right"/>
              <w:textAlignment w:val="baseline"/>
              <w:rPr>
                <w:rFonts w:eastAsia="Times New Roman"/>
                <w:color w:val="000000"/>
              </w:rPr>
            </w:pPr>
            <w:r>
              <w:rPr>
                <w:rFonts w:eastAsia="Times New Roman"/>
                <w:color w:val="000000"/>
              </w:rPr>
              <w:t>2</w:t>
            </w:r>
          </w:p>
        </w:tc>
        <w:tc>
          <w:tcPr>
            <w:tcW w:w="1253" w:type="dxa"/>
            <w:tcBorders>
              <w:top w:val="single" w:sz="4" w:space="0" w:color="000000"/>
              <w:left w:val="single" w:sz="4" w:space="0" w:color="000000"/>
              <w:bottom w:val="single" w:sz="4" w:space="0" w:color="000000"/>
              <w:right w:val="single" w:sz="4" w:space="0" w:color="000000"/>
            </w:tcBorders>
          </w:tcPr>
          <w:p w14:paraId="04C13AC0" w14:textId="77777777" w:rsidR="00483DC8" w:rsidRDefault="00B7702C">
            <w:pPr>
              <w:spacing w:after="22" w:line="264" w:lineRule="exact"/>
              <w:ind w:left="108"/>
              <w:textAlignment w:val="baseline"/>
              <w:rPr>
                <w:rFonts w:eastAsia="Times New Roman"/>
                <w:color w:val="000000"/>
              </w:rPr>
            </w:pPr>
            <w:r>
              <w:rPr>
                <w:rFonts w:eastAsia="Times New Roman"/>
                <w:color w:val="000000"/>
              </w:rPr>
              <w:t>Huawei Tech- nologies France</w:t>
            </w:r>
          </w:p>
        </w:tc>
        <w:tc>
          <w:tcPr>
            <w:tcW w:w="7747" w:type="dxa"/>
            <w:tcBorders>
              <w:top w:val="single" w:sz="4" w:space="0" w:color="000000"/>
              <w:left w:val="single" w:sz="4" w:space="0" w:color="000000"/>
              <w:bottom w:val="single" w:sz="4" w:space="0" w:color="000000"/>
              <w:right w:val="single" w:sz="4" w:space="0" w:color="000000"/>
            </w:tcBorders>
          </w:tcPr>
          <w:p w14:paraId="03F792CC" w14:textId="77777777" w:rsidR="00483DC8" w:rsidRDefault="00B7702C">
            <w:pPr>
              <w:tabs>
                <w:tab w:val="right" w:pos="7632"/>
              </w:tabs>
              <w:spacing w:line="247" w:lineRule="exact"/>
              <w:ind w:right="108"/>
              <w:jc w:val="right"/>
              <w:textAlignment w:val="baseline"/>
              <w:rPr>
                <w:rFonts w:eastAsia="Times New Roman"/>
                <w:color w:val="000000"/>
              </w:rPr>
            </w:pPr>
            <w:r>
              <w:rPr>
                <w:rFonts w:eastAsia="Times New Roman"/>
                <w:color w:val="000000"/>
              </w:rPr>
              <w:t>We doult</w:t>
            </w:r>
            <w:r>
              <w:rPr>
                <w:rFonts w:eastAsia="Times New Roman"/>
                <w:color w:val="000000"/>
              </w:rPr>
              <w:tab/>
            </w:r>
            <w:r>
              <w:rPr>
                <w:rFonts w:eastAsia="Times New Roman"/>
                <w:color w:val="000000"/>
              </w:rPr>
              <w:t>when all of the SMTC occasions of this inter-frequency mea-</w:t>
            </w:r>
            <w:r>
              <w:rPr>
                <w:rFonts w:eastAsia="Times New Roman"/>
                <w:color w:val="000000"/>
                <w:sz w:val="24"/>
              </w:rPr>
              <w:t xml:space="preserve"> </w:t>
            </w:r>
          </w:p>
          <w:p w14:paraId="4BC754AE" w14:textId="77777777" w:rsidR="00483DC8" w:rsidRDefault="00B7702C">
            <w:pPr>
              <w:spacing w:after="290" w:line="271" w:lineRule="exact"/>
              <w:ind w:left="144" w:right="108"/>
              <w:jc w:val="both"/>
              <w:textAlignment w:val="baseline"/>
              <w:rPr>
                <w:rFonts w:eastAsia="Times New Roman"/>
                <w:color w:val="000000"/>
              </w:rPr>
            </w:pPr>
            <w:r>
              <w:rPr>
                <w:rFonts w:eastAsia="Times New Roman"/>
                <w:color w:val="000000"/>
              </w:rPr>
              <w:t xml:space="preserve">surement object are overlapped by the measurement gap, whether the flag </w:t>
            </w:r>
            <w:r>
              <w:rPr>
                <w:rFonts w:eastAsia="Times New Roman"/>
                <w:i/>
                <w:color w:val="000000"/>
                <w:sz w:val="23"/>
              </w:rPr>
              <w:t xml:space="preserve">interFrequencyConfig-NoGap-r16 </w:t>
            </w:r>
            <w:r>
              <w:rPr>
                <w:rFonts w:eastAsia="Times New Roman"/>
                <w:color w:val="000000"/>
              </w:rPr>
              <w:t>is needed or not.</w:t>
            </w:r>
          </w:p>
        </w:tc>
      </w:tr>
      <w:tr w:rsidR="00483DC8" w14:paraId="4C709082" w14:textId="77777777">
        <w:tblPrEx>
          <w:tblCellMar>
            <w:top w:w="0" w:type="dxa"/>
            <w:bottom w:w="0" w:type="dxa"/>
          </w:tblCellMar>
        </w:tblPrEx>
        <w:trPr>
          <w:trHeight w:hRule="exact" w:val="1368"/>
        </w:trPr>
        <w:tc>
          <w:tcPr>
            <w:tcW w:w="638" w:type="dxa"/>
            <w:tcBorders>
              <w:top w:val="single" w:sz="4" w:space="0" w:color="000000"/>
              <w:left w:val="single" w:sz="4" w:space="0" w:color="000000"/>
              <w:bottom w:val="single" w:sz="4" w:space="0" w:color="000000"/>
              <w:right w:val="single" w:sz="4" w:space="0" w:color="000000"/>
            </w:tcBorders>
          </w:tcPr>
          <w:p w14:paraId="14B1E837" w14:textId="77777777" w:rsidR="00483DC8" w:rsidRDefault="00B7702C">
            <w:pPr>
              <w:spacing w:after="1112" w:line="246" w:lineRule="exact"/>
              <w:ind w:right="57"/>
              <w:jc w:val="right"/>
              <w:textAlignment w:val="baseline"/>
              <w:rPr>
                <w:rFonts w:eastAsia="Times New Roman"/>
                <w:color w:val="000000"/>
              </w:rPr>
            </w:pPr>
            <w:r>
              <w:rPr>
                <w:rFonts w:eastAsia="Times New Roman"/>
                <w:color w:val="000000"/>
              </w:rPr>
              <w:t>3</w:t>
            </w:r>
          </w:p>
        </w:tc>
        <w:tc>
          <w:tcPr>
            <w:tcW w:w="1253" w:type="dxa"/>
            <w:tcBorders>
              <w:top w:val="single" w:sz="4" w:space="0" w:color="000000"/>
              <w:left w:val="single" w:sz="4" w:space="0" w:color="000000"/>
              <w:bottom w:val="single" w:sz="4" w:space="0" w:color="000000"/>
              <w:right w:val="single" w:sz="4" w:space="0" w:color="000000"/>
            </w:tcBorders>
          </w:tcPr>
          <w:p w14:paraId="08264752" w14:textId="77777777" w:rsidR="00483DC8" w:rsidRDefault="00B7702C">
            <w:pPr>
              <w:spacing w:after="296" w:line="265" w:lineRule="exact"/>
              <w:ind w:left="108" w:right="324"/>
              <w:textAlignment w:val="baseline"/>
              <w:rPr>
                <w:rFonts w:eastAsia="Times New Roman"/>
                <w:color w:val="000000"/>
              </w:rPr>
            </w:pPr>
            <w:r>
              <w:rPr>
                <w:rFonts w:eastAsia="Times New Roman"/>
                <w:color w:val="000000"/>
              </w:rPr>
              <w:t>Qual- comm Incorpo- rated</w:t>
            </w:r>
          </w:p>
        </w:tc>
        <w:tc>
          <w:tcPr>
            <w:tcW w:w="7747" w:type="dxa"/>
            <w:tcBorders>
              <w:top w:val="single" w:sz="4" w:space="0" w:color="000000"/>
              <w:left w:val="single" w:sz="4" w:space="0" w:color="000000"/>
              <w:bottom w:val="single" w:sz="4" w:space="0" w:color="000000"/>
              <w:right w:val="single" w:sz="4" w:space="0" w:color="000000"/>
            </w:tcBorders>
          </w:tcPr>
          <w:p w14:paraId="3F8AD740" w14:textId="77777777" w:rsidR="00483DC8" w:rsidRDefault="00B7702C">
            <w:pPr>
              <w:spacing w:after="295" w:line="265" w:lineRule="exact"/>
              <w:ind w:left="108" w:right="108"/>
              <w:jc w:val="both"/>
              <w:textAlignment w:val="baseline"/>
              <w:rPr>
                <w:rFonts w:eastAsia="Times New Roman"/>
                <w:color w:val="000000"/>
              </w:rPr>
            </w:pPr>
            <w:r>
              <w:rPr>
                <w:rFonts w:eastAsia="Times New Roman"/>
                <w:color w:val="000000"/>
              </w:rPr>
              <w:t xml:space="preserve">Support option 1 and apple’s comment on missing case. When all of the SMTC occasions of this inter-frequency measurement object are overlapped by the measurement gap, measurement gap is used regardless of </w:t>
            </w:r>
            <w:r>
              <w:rPr>
                <w:rFonts w:eastAsia="Times New Roman"/>
                <w:i/>
                <w:color w:val="000000"/>
                <w:sz w:val="23"/>
              </w:rPr>
              <w:t xml:space="preserve">interFrequencyConfig-NoGap-r16 </w:t>
            </w:r>
            <w:r>
              <w:rPr>
                <w:rFonts w:eastAsia="Times New Roman"/>
                <w:color w:val="000000"/>
              </w:rPr>
              <w:t>flag.</w:t>
            </w:r>
          </w:p>
        </w:tc>
      </w:tr>
    </w:tbl>
    <w:p w14:paraId="1564B866" w14:textId="77777777" w:rsidR="00483DC8" w:rsidRDefault="00483DC8">
      <w:pPr>
        <w:spacing w:after="2914" w:line="20" w:lineRule="exact"/>
      </w:pPr>
    </w:p>
    <w:p w14:paraId="5402ED7B" w14:textId="77777777" w:rsidR="00483DC8" w:rsidRDefault="00483DC8">
      <w:pPr>
        <w:spacing w:after="2914" w:line="20" w:lineRule="exact"/>
        <w:sectPr w:rsidR="00483DC8">
          <w:pgSz w:w="11909" w:h="16838"/>
          <w:pgMar w:top="1400" w:right="1113" w:bottom="219" w:left="1109" w:header="720" w:footer="720" w:gutter="0"/>
          <w:cols w:space="720"/>
        </w:sectPr>
      </w:pPr>
    </w:p>
    <w:p w14:paraId="0F5D6C04" w14:textId="77777777" w:rsidR="00483DC8" w:rsidRDefault="00B7702C">
      <w:pPr>
        <w:spacing w:line="250" w:lineRule="exact"/>
        <w:jc w:val="center"/>
        <w:textAlignment w:val="baseline"/>
        <w:rPr>
          <w:rFonts w:eastAsia="Times New Roman"/>
          <w:color w:val="000000"/>
        </w:rPr>
      </w:pPr>
      <w:r>
        <w:rPr>
          <w:rFonts w:eastAsia="Times New Roman"/>
          <w:color w:val="000000"/>
        </w:rPr>
        <w:t>3</w:t>
      </w:r>
    </w:p>
    <w:p w14:paraId="0E059140" w14:textId="77777777" w:rsidR="00483DC8" w:rsidRDefault="00483DC8">
      <w:pPr>
        <w:sectPr w:rsidR="00483DC8">
          <w:type w:val="continuous"/>
          <w:pgSz w:w="11909" w:h="16838"/>
          <w:pgMar w:top="1400" w:right="1111" w:bottom="219" w:left="1111" w:header="720" w:footer="720" w:gutter="0"/>
          <w:cols w:space="720"/>
        </w:sectPr>
      </w:pPr>
    </w:p>
    <w:tbl>
      <w:tblPr>
        <w:tblW w:w="0" w:type="auto"/>
        <w:tblInd w:w="24" w:type="dxa"/>
        <w:tblLayout w:type="fixed"/>
        <w:tblCellMar>
          <w:left w:w="0" w:type="dxa"/>
          <w:right w:w="0" w:type="dxa"/>
        </w:tblCellMar>
        <w:tblLook w:val="0000" w:firstRow="0" w:lastRow="0" w:firstColumn="0" w:lastColumn="0" w:noHBand="0" w:noVBand="0"/>
      </w:tblPr>
      <w:tblGrid>
        <w:gridCol w:w="638"/>
        <w:gridCol w:w="1253"/>
        <w:gridCol w:w="7747"/>
      </w:tblGrid>
      <w:tr w:rsidR="00483DC8" w14:paraId="116E3CF7" w14:textId="77777777">
        <w:tblPrEx>
          <w:tblCellMar>
            <w:top w:w="0" w:type="dxa"/>
            <w:bottom w:w="0" w:type="dxa"/>
          </w:tblCellMar>
        </w:tblPrEx>
        <w:trPr>
          <w:trHeight w:hRule="exact" w:val="557"/>
        </w:trPr>
        <w:tc>
          <w:tcPr>
            <w:tcW w:w="638" w:type="dxa"/>
            <w:tcBorders>
              <w:top w:val="single" w:sz="4" w:space="0" w:color="000000"/>
              <w:left w:val="single" w:sz="4" w:space="0" w:color="000000"/>
              <w:bottom w:val="single" w:sz="4" w:space="0" w:color="000000"/>
              <w:right w:val="single" w:sz="4" w:space="0" w:color="000000"/>
            </w:tcBorders>
          </w:tcPr>
          <w:p w14:paraId="06A1F5C8" w14:textId="77777777" w:rsidR="00483DC8" w:rsidRDefault="00B7702C">
            <w:pPr>
              <w:spacing w:after="299" w:line="257" w:lineRule="exact"/>
              <w:jc w:val="center"/>
              <w:textAlignment w:val="baseline"/>
              <w:rPr>
                <w:rFonts w:eastAsia="Times New Roman"/>
                <w:b/>
                <w:color w:val="000000"/>
                <w:sz w:val="23"/>
              </w:rPr>
            </w:pPr>
            <w:r>
              <w:rPr>
                <w:rFonts w:eastAsia="Times New Roman"/>
                <w:b/>
                <w:color w:val="000000"/>
                <w:sz w:val="23"/>
              </w:rPr>
              <w:lastRenderedPageBreak/>
              <w:t>Item</w:t>
            </w:r>
          </w:p>
        </w:tc>
        <w:tc>
          <w:tcPr>
            <w:tcW w:w="1253" w:type="dxa"/>
            <w:tcBorders>
              <w:top w:val="single" w:sz="4" w:space="0" w:color="000000"/>
              <w:left w:val="single" w:sz="4" w:space="0" w:color="000000"/>
              <w:bottom w:val="single" w:sz="4" w:space="0" w:color="000000"/>
              <w:right w:val="single" w:sz="4" w:space="0" w:color="000000"/>
            </w:tcBorders>
          </w:tcPr>
          <w:p w14:paraId="0E5EAF9C" w14:textId="77777777" w:rsidR="00483DC8" w:rsidRDefault="00B7702C">
            <w:pPr>
              <w:spacing w:after="31" w:line="262" w:lineRule="exact"/>
              <w:ind w:left="108"/>
              <w:textAlignment w:val="baseline"/>
              <w:rPr>
                <w:rFonts w:eastAsia="Times New Roman"/>
                <w:b/>
                <w:color w:val="000000"/>
                <w:sz w:val="23"/>
              </w:rPr>
            </w:pPr>
            <w:r>
              <w:rPr>
                <w:rFonts w:eastAsia="Times New Roman"/>
                <w:b/>
                <w:color w:val="000000"/>
                <w:sz w:val="23"/>
              </w:rPr>
              <w:t xml:space="preserve">Com- </w:t>
            </w:r>
            <w:r>
              <w:rPr>
                <w:rFonts w:eastAsia="Times New Roman"/>
                <w:b/>
                <w:color w:val="000000"/>
                <w:sz w:val="23"/>
              </w:rPr>
              <w:br/>
              <w:t>pany</w:t>
            </w:r>
          </w:p>
        </w:tc>
        <w:tc>
          <w:tcPr>
            <w:tcW w:w="7747" w:type="dxa"/>
            <w:tcBorders>
              <w:top w:val="single" w:sz="4" w:space="0" w:color="000000"/>
              <w:left w:val="single" w:sz="4" w:space="0" w:color="000000"/>
              <w:bottom w:val="single" w:sz="4" w:space="0" w:color="000000"/>
              <w:right w:val="single" w:sz="4" w:space="0" w:color="000000"/>
            </w:tcBorders>
          </w:tcPr>
          <w:p w14:paraId="61839EC1" w14:textId="77777777" w:rsidR="00483DC8" w:rsidRDefault="00B7702C">
            <w:pPr>
              <w:spacing w:after="299" w:line="257" w:lineRule="exact"/>
              <w:ind w:left="125"/>
              <w:textAlignment w:val="baseline"/>
              <w:rPr>
                <w:rFonts w:eastAsia="Times New Roman"/>
                <w:b/>
                <w:color w:val="000000"/>
                <w:sz w:val="23"/>
              </w:rPr>
            </w:pPr>
            <w:r>
              <w:rPr>
                <w:rFonts w:eastAsia="Times New Roman"/>
                <w:b/>
                <w:color w:val="000000"/>
                <w:sz w:val="23"/>
              </w:rPr>
              <w:t>Comments</w:t>
            </w:r>
          </w:p>
        </w:tc>
      </w:tr>
      <w:tr w:rsidR="00483DC8" w14:paraId="0FF21630" w14:textId="77777777">
        <w:tblPrEx>
          <w:tblCellMar>
            <w:top w:w="0" w:type="dxa"/>
            <w:bottom w:w="0" w:type="dxa"/>
          </w:tblCellMar>
        </w:tblPrEx>
        <w:trPr>
          <w:trHeight w:hRule="exact" w:val="3528"/>
        </w:trPr>
        <w:tc>
          <w:tcPr>
            <w:tcW w:w="638" w:type="dxa"/>
            <w:tcBorders>
              <w:top w:val="single" w:sz="4" w:space="0" w:color="000000"/>
              <w:left w:val="single" w:sz="4" w:space="0" w:color="000000"/>
              <w:bottom w:val="single" w:sz="4" w:space="0" w:color="000000"/>
              <w:right w:val="single" w:sz="4" w:space="0" w:color="000000"/>
            </w:tcBorders>
          </w:tcPr>
          <w:p w14:paraId="4D2583F4" w14:textId="77777777" w:rsidR="00483DC8" w:rsidRDefault="00B7702C">
            <w:pPr>
              <w:spacing w:after="3282" w:line="245" w:lineRule="exact"/>
              <w:jc w:val="center"/>
              <w:textAlignment w:val="baseline"/>
              <w:rPr>
                <w:rFonts w:eastAsia="Times New Roman"/>
                <w:color w:val="000000"/>
              </w:rPr>
            </w:pPr>
            <w:r>
              <w:rPr>
                <w:rFonts w:eastAsia="Times New Roman"/>
                <w:color w:val="000000"/>
              </w:rPr>
              <w:t>4</w:t>
            </w:r>
          </w:p>
        </w:tc>
        <w:tc>
          <w:tcPr>
            <w:tcW w:w="1253" w:type="dxa"/>
            <w:tcBorders>
              <w:top w:val="single" w:sz="4" w:space="0" w:color="000000"/>
              <w:left w:val="single" w:sz="4" w:space="0" w:color="000000"/>
              <w:bottom w:val="single" w:sz="4" w:space="0" w:color="000000"/>
              <w:right w:val="single" w:sz="4" w:space="0" w:color="000000"/>
            </w:tcBorders>
          </w:tcPr>
          <w:p w14:paraId="334418A2" w14:textId="77777777" w:rsidR="00483DC8" w:rsidRDefault="00B7702C">
            <w:pPr>
              <w:spacing w:after="2740" w:line="262" w:lineRule="exact"/>
              <w:ind w:left="108"/>
              <w:textAlignment w:val="baseline"/>
              <w:rPr>
                <w:rFonts w:eastAsia="Times New Roman"/>
                <w:color w:val="000000"/>
              </w:rPr>
            </w:pPr>
            <w:r>
              <w:rPr>
                <w:rFonts w:eastAsia="Times New Roman"/>
                <w:color w:val="000000"/>
              </w:rPr>
              <w:t>Nokia Corpora- tion</w:t>
            </w:r>
          </w:p>
        </w:tc>
        <w:tc>
          <w:tcPr>
            <w:tcW w:w="7747" w:type="dxa"/>
            <w:tcBorders>
              <w:top w:val="single" w:sz="4" w:space="0" w:color="000000"/>
              <w:left w:val="single" w:sz="4" w:space="0" w:color="000000"/>
              <w:bottom w:val="single" w:sz="4" w:space="0" w:color="000000"/>
              <w:right w:val="single" w:sz="4" w:space="0" w:color="000000"/>
            </w:tcBorders>
          </w:tcPr>
          <w:p w14:paraId="5671D565" w14:textId="77777777" w:rsidR="00483DC8" w:rsidRDefault="00B7702C">
            <w:pPr>
              <w:spacing w:line="245" w:lineRule="exact"/>
              <w:ind w:left="144"/>
              <w:textAlignment w:val="baseline"/>
              <w:rPr>
                <w:rFonts w:eastAsia="Times New Roman"/>
                <w:color w:val="000000"/>
              </w:rPr>
            </w:pPr>
            <w:r>
              <w:rPr>
                <w:rFonts w:eastAsia="Times New Roman"/>
                <w:color w:val="000000"/>
              </w:rPr>
              <w:t>Related to the 9.1.2.1a change we have 2 questions for clarification:</w:t>
            </w:r>
          </w:p>
          <w:p w14:paraId="681455A9" w14:textId="77777777" w:rsidR="00483DC8" w:rsidRDefault="00B7702C">
            <w:pPr>
              <w:spacing w:before="2" w:line="271" w:lineRule="exact"/>
              <w:ind w:left="144"/>
              <w:textAlignment w:val="baseline"/>
              <w:rPr>
                <w:rFonts w:eastAsia="Times New Roman"/>
                <w:color w:val="000000"/>
              </w:rPr>
            </w:pPr>
            <w:r>
              <w:rPr>
                <w:rFonts w:eastAsia="Times New Roman"/>
                <w:color w:val="000000"/>
              </w:rPr>
              <w:t>Original text:</w:t>
            </w:r>
          </w:p>
          <w:p w14:paraId="6F2729A8" w14:textId="77777777" w:rsidR="00483DC8" w:rsidRDefault="00B7702C">
            <w:pPr>
              <w:spacing w:line="269" w:lineRule="exact"/>
              <w:ind w:left="144"/>
              <w:textAlignment w:val="baseline"/>
              <w:rPr>
                <w:rFonts w:eastAsia="Times New Roman"/>
                <w:color w:val="000000"/>
              </w:rPr>
            </w:pPr>
            <w:r>
              <w:rPr>
                <w:rFonts w:eastAsia="Times New Roman"/>
                <w:color w:val="000000"/>
              </w:rPr>
              <w:t>’when SMTC configured for inter-frequency measurement are fully overlapping</w:t>
            </w:r>
          </w:p>
          <w:p w14:paraId="4C75F623" w14:textId="77777777" w:rsidR="00483DC8" w:rsidRDefault="00B7702C">
            <w:pPr>
              <w:spacing w:before="3" w:line="271" w:lineRule="exact"/>
              <w:ind w:left="144"/>
              <w:textAlignment w:val="baseline"/>
              <w:rPr>
                <w:rFonts w:eastAsia="Times New Roman"/>
                <w:color w:val="000000"/>
              </w:rPr>
            </w:pPr>
            <w:r>
              <w:rPr>
                <w:rFonts w:eastAsia="Times New Roman"/>
                <w:color w:val="000000"/>
              </w:rPr>
              <w:t>with per-UE measurement gaps’</w:t>
            </w:r>
          </w:p>
          <w:p w14:paraId="647069F7" w14:textId="77777777" w:rsidR="00483DC8" w:rsidRDefault="00B7702C">
            <w:pPr>
              <w:spacing w:line="269" w:lineRule="exact"/>
              <w:ind w:left="144"/>
              <w:textAlignment w:val="baseline"/>
              <w:rPr>
                <w:rFonts w:eastAsia="Times New Roman"/>
                <w:color w:val="000000"/>
              </w:rPr>
            </w:pPr>
            <w:r>
              <w:rPr>
                <w:rFonts w:eastAsia="Times New Roman"/>
                <w:color w:val="000000"/>
              </w:rPr>
              <w:t>New Text:</w:t>
            </w:r>
          </w:p>
          <w:p w14:paraId="479E0CFC" w14:textId="77777777" w:rsidR="00483DC8" w:rsidRDefault="00B7702C">
            <w:pPr>
              <w:spacing w:line="268" w:lineRule="exact"/>
              <w:ind w:left="144"/>
              <w:textAlignment w:val="baseline"/>
              <w:rPr>
                <w:rFonts w:eastAsia="Times New Roman"/>
                <w:color w:val="000000"/>
              </w:rPr>
            </w:pPr>
            <w:r>
              <w:rPr>
                <w:rFonts w:eastAsia="Times New Roman"/>
                <w:color w:val="000000"/>
              </w:rPr>
              <w:t>’when all of SMTC configured for inter-frequency measurement with no mea-</w:t>
            </w:r>
            <w:r>
              <w:rPr>
                <w:rFonts w:eastAsia="Times New Roman"/>
                <w:color w:val="000000"/>
                <w:sz w:val="24"/>
              </w:rPr>
              <w:t xml:space="preserve"> </w:t>
            </w:r>
          </w:p>
          <w:p w14:paraId="1564FABD" w14:textId="77777777" w:rsidR="00483DC8" w:rsidRDefault="00B7702C">
            <w:pPr>
              <w:spacing w:before="3" w:line="271" w:lineRule="exact"/>
              <w:ind w:left="144"/>
              <w:textAlignment w:val="baseline"/>
              <w:rPr>
                <w:rFonts w:eastAsia="Times New Roman"/>
                <w:color w:val="000000"/>
              </w:rPr>
            </w:pPr>
            <w:r>
              <w:rPr>
                <w:rFonts w:eastAsia="Times New Roman"/>
                <w:color w:val="000000"/>
              </w:rPr>
              <w:t>surement gap are fully overlapping with per-UE measurement gaps’</w:t>
            </w:r>
          </w:p>
          <w:p w14:paraId="5DF3DA4F" w14:textId="77777777" w:rsidR="00483DC8" w:rsidRDefault="00B7702C">
            <w:pPr>
              <w:tabs>
                <w:tab w:val="right" w:pos="7632"/>
              </w:tabs>
              <w:spacing w:before="5" w:line="271" w:lineRule="exact"/>
              <w:ind w:left="144" w:right="108"/>
              <w:jc w:val="both"/>
              <w:textAlignment w:val="baseline"/>
              <w:rPr>
                <w:rFonts w:eastAsia="Times New Roman"/>
                <w:color w:val="000000"/>
              </w:rPr>
            </w:pPr>
            <w:r>
              <w:rPr>
                <w:rFonts w:eastAsia="Times New Roman"/>
                <w:color w:val="000000"/>
              </w:rPr>
              <w:t>Question 1:</w:t>
            </w:r>
            <w:r>
              <w:rPr>
                <w:rFonts w:eastAsia="Times New Roman"/>
                <w:color w:val="000000"/>
              </w:rPr>
              <w:tab/>
              <w:t xml:space="preserve">Doesn’t this change led to that the original requirements are </w:t>
            </w:r>
            <w:r>
              <w:rPr>
                <w:rFonts w:eastAsia="Times New Roman"/>
                <w:color w:val="000000"/>
              </w:rPr>
              <w:br/>
              <w:t>changed (no longer present) and how is th</w:t>
            </w:r>
            <w:r>
              <w:rPr>
                <w:rFonts w:eastAsia="Times New Roman"/>
                <w:color w:val="000000"/>
              </w:rPr>
              <w:t>e original requirement now to be captured? (hence, original text which should cover when inter-f measurements are configured with gaps?)</w:t>
            </w:r>
          </w:p>
          <w:p w14:paraId="6F0AE4A2" w14:textId="77777777" w:rsidR="00483DC8" w:rsidRDefault="00B7702C">
            <w:pPr>
              <w:spacing w:after="301" w:line="265" w:lineRule="exact"/>
              <w:ind w:left="144"/>
              <w:textAlignment w:val="baseline"/>
              <w:rPr>
                <w:rFonts w:eastAsia="Times New Roman"/>
                <w:color w:val="000000"/>
              </w:rPr>
            </w:pPr>
            <w:r>
              <w:rPr>
                <w:rFonts w:eastAsia="Times New Roman"/>
                <w:color w:val="000000"/>
              </w:rPr>
              <w:t>Question 2: why ‘all’ SMTC occasions condition?</w:t>
            </w:r>
          </w:p>
        </w:tc>
      </w:tr>
      <w:tr w:rsidR="00483DC8" w14:paraId="44F702F7" w14:textId="77777777">
        <w:tblPrEx>
          <w:tblCellMar>
            <w:top w:w="0" w:type="dxa"/>
            <w:bottom w:w="0" w:type="dxa"/>
          </w:tblCellMar>
        </w:tblPrEx>
        <w:trPr>
          <w:trHeight w:hRule="exact" w:val="4886"/>
        </w:trPr>
        <w:tc>
          <w:tcPr>
            <w:tcW w:w="638" w:type="dxa"/>
            <w:tcBorders>
              <w:top w:val="single" w:sz="4" w:space="0" w:color="000000"/>
              <w:left w:val="single" w:sz="4" w:space="0" w:color="000000"/>
              <w:bottom w:val="single" w:sz="4" w:space="0" w:color="000000"/>
              <w:right w:val="single" w:sz="4" w:space="0" w:color="000000"/>
            </w:tcBorders>
          </w:tcPr>
          <w:p w14:paraId="5549E250" w14:textId="77777777" w:rsidR="00483DC8" w:rsidRDefault="00B7702C">
            <w:pPr>
              <w:spacing w:after="4631" w:line="250" w:lineRule="exact"/>
              <w:jc w:val="center"/>
              <w:textAlignment w:val="baseline"/>
              <w:rPr>
                <w:rFonts w:eastAsia="Times New Roman"/>
                <w:color w:val="000000"/>
              </w:rPr>
            </w:pPr>
            <w:r>
              <w:rPr>
                <w:rFonts w:eastAsia="Times New Roman"/>
                <w:color w:val="000000"/>
              </w:rPr>
              <w:t>5</w:t>
            </w:r>
          </w:p>
        </w:tc>
        <w:tc>
          <w:tcPr>
            <w:tcW w:w="1253" w:type="dxa"/>
            <w:tcBorders>
              <w:top w:val="single" w:sz="4" w:space="0" w:color="000000"/>
              <w:left w:val="single" w:sz="4" w:space="0" w:color="000000"/>
              <w:bottom w:val="single" w:sz="4" w:space="0" w:color="000000"/>
              <w:right w:val="single" w:sz="4" w:space="0" w:color="000000"/>
            </w:tcBorders>
          </w:tcPr>
          <w:p w14:paraId="0E7BFDB8" w14:textId="77777777" w:rsidR="00483DC8" w:rsidRDefault="00B7702C">
            <w:pPr>
              <w:spacing w:after="4089" w:line="264" w:lineRule="exact"/>
              <w:ind w:left="108" w:right="324"/>
              <w:textAlignment w:val="baseline"/>
              <w:rPr>
                <w:rFonts w:eastAsia="Times New Roman"/>
                <w:color w:val="000000"/>
              </w:rPr>
            </w:pPr>
            <w:r>
              <w:rPr>
                <w:rFonts w:eastAsia="Times New Roman"/>
                <w:color w:val="000000"/>
              </w:rPr>
              <w:t>Ericsson Japan K.K.</w:t>
            </w:r>
          </w:p>
        </w:tc>
        <w:tc>
          <w:tcPr>
            <w:tcW w:w="7747" w:type="dxa"/>
            <w:tcBorders>
              <w:top w:val="single" w:sz="4" w:space="0" w:color="000000"/>
              <w:left w:val="single" w:sz="4" w:space="0" w:color="000000"/>
              <w:bottom w:val="single" w:sz="4" w:space="0" w:color="000000"/>
              <w:right w:val="single" w:sz="4" w:space="0" w:color="000000"/>
            </w:tcBorders>
          </w:tcPr>
          <w:p w14:paraId="45C1297A" w14:textId="77777777" w:rsidR="00483DC8" w:rsidRDefault="00B7702C">
            <w:pPr>
              <w:spacing w:line="250" w:lineRule="exact"/>
              <w:ind w:left="144"/>
              <w:textAlignment w:val="baseline"/>
              <w:rPr>
                <w:rFonts w:eastAsia="Times New Roman"/>
                <w:color w:val="000000"/>
              </w:rPr>
            </w:pPr>
            <w:r>
              <w:rPr>
                <w:rFonts w:eastAsia="Times New Roman"/>
                <w:color w:val="000000"/>
              </w:rPr>
              <w:t>We’re fine with Apple’s suggestion.</w:t>
            </w:r>
          </w:p>
          <w:p w14:paraId="1E60F88D" w14:textId="77777777" w:rsidR="00483DC8" w:rsidRDefault="00B7702C">
            <w:pPr>
              <w:spacing w:line="268" w:lineRule="exact"/>
              <w:ind w:left="144"/>
              <w:textAlignment w:val="baseline"/>
              <w:rPr>
                <w:rFonts w:eastAsia="Times New Roman"/>
                <w:color w:val="000000"/>
              </w:rPr>
            </w:pPr>
            <w:r>
              <w:rPr>
                <w:rFonts w:eastAsia="Times New Roman"/>
                <w:color w:val="000000"/>
              </w:rPr>
              <w:t>To HW,</w:t>
            </w:r>
          </w:p>
          <w:p w14:paraId="092BFACA" w14:textId="77777777" w:rsidR="00483DC8" w:rsidRDefault="00B7702C">
            <w:pPr>
              <w:spacing w:before="3" w:line="271" w:lineRule="exact"/>
              <w:ind w:left="144"/>
              <w:textAlignment w:val="baseline"/>
              <w:rPr>
                <w:rFonts w:eastAsia="Times New Roman"/>
                <w:color w:val="000000"/>
              </w:rPr>
            </w:pPr>
            <w:r>
              <w:rPr>
                <w:rFonts w:eastAsia="Times New Roman"/>
                <w:color w:val="000000"/>
              </w:rPr>
              <w:t>To consider forward compatibility, it’s better to clarify the inter-freq wo gap</w:t>
            </w:r>
          </w:p>
          <w:p w14:paraId="7740C862" w14:textId="77777777" w:rsidR="00483DC8" w:rsidRDefault="00B7702C">
            <w:pPr>
              <w:spacing w:line="269" w:lineRule="exact"/>
              <w:ind w:left="144"/>
              <w:textAlignment w:val="baseline"/>
              <w:rPr>
                <w:rFonts w:eastAsia="Times New Roman"/>
                <w:color w:val="000000"/>
              </w:rPr>
            </w:pPr>
            <w:r>
              <w:rPr>
                <w:rFonts w:eastAsia="Times New Roman"/>
                <w:color w:val="000000"/>
              </w:rPr>
              <w:t>scenario because we may introduce several gapless meas. soon, such as ’Need-</w:t>
            </w:r>
            <w:r>
              <w:rPr>
                <w:rFonts w:eastAsia="Times New Roman"/>
                <w:color w:val="000000"/>
                <w:sz w:val="24"/>
              </w:rPr>
              <w:t xml:space="preserve"> </w:t>
            </w:r>
          </w:p>
          <w:p w14:paraId="0B544FDD" w14:textId="77777777" w:rsidR="00483DC8" w:rsidRDefault="00B7702C">
            <w:pPr>
              <w:spacing w:before="2" w:line="271" w:lineRule="exact"/>
              <w:ind w:left="144"/>
              <w:textAlignment w:val="baseline"/>
              <w:rPr>
                <w:rFonts w:eastAsia="Times New Roman"/>
                <w:color w:val="000000"/>
              </w:rPr>
            </w:pPr>
            <w:r>
              <w:rPr>
                <w:rFonts w:eastAsia="Times New Roman"/>
                <w:color w:val="000000"/>
              </w:rPr>
              <w:t>ForGap’, ’NCSG’ etc.</w:t>
            </w:r>
          </w:p>
          <w:p w14:paraId="3C88994B" w14:textId="77777777" w:rsidR="00483DC8" w:rsidRDefault="00B7702C">
            <w:pPr>
              <w:spacing w:line="269" w:lineRule="exact"/>
              <w:ind w:left="144"/>
              <w:textAlignment w:val="baseline"/>
              <w:rPr>
                <w:rFonts w:eastAsia="Times New Roman"/>
                <w:color w:val="000000"/>
              </w:rPr>
            </w:pPr>
            <w:r>
              <w:rPr>
                <w:rFonts w:eastAsia="Times New Roman"/>
                <w:color w:val="000000"/>
              </w:rPr>
              <w:t>To Nokia,</w:t>
            </w:r>
          </w:p>
          <w:p w14:paraId="5F6D9B13" w14:textId="77777777" w:rsidR="00483DC8" w:rsidRDefault="00B7702C">
            <w:pPr>
              <w:numPr>
                <w:ilvl w:val="0"/>
                <w:numId w:val="2"/>
              </w:numPr>
              <w:tabs>
                <w:tab w:val="clear" w:pos="432"/>
                <w:tab w:val="left" w:pos="576"/>
              </w:tabs>
              <w:spacing w:before="2" w:line="271" w:lineRule="exact"/>
              <w:ind w:left="144" w:right="108"/>
              <w:jc w:val="both"/>
              <w:textAlignment w:val="baseline"/>
              <w:rPr>
                <w:rFonts w:eastAsia="Times New Roman"/>
                <w:color w:val="000000"/>
                <w:spacing w:val="5"/>
              </w:rPr>
            </w:pPr>
            <w:r>
              <w:rPr>
                <w:rFonts w:eastAsia="Times New Roman"/>
                <w:color w:val="000000"/>
                <w:spacing w:val="5"/>
              </w:rPr>
              <w:t xml:space="preserve">all the legacy </w:t>
            </w:r>
            <w:r>
              <w:rPr>
                <w:rFonts w:eastAsia="Times New Roman"/>
                <w:b/>
                <w:color w:val="000000"/>
                <w:spacing w:val="5"/>
                <w:sz w:val="23"/>
              </w:rPr>
              <w:t xml:space="preserve">inter-freq meas. with gap </w:t>
            </w:r>
            <w:r>
              <w:rPr>
                <w:rFonts w:eastAsia="Times New Roman"/>
                <w:color w:val="000000"/>
                <w:spacing w:val="5"/>
              </w:rPr>
              <w:t>had already captured in the wording: when UE requires measurement gaps to identify and measure cells on inter-frequency carriers for both SSB and CSI-RS based L3 measurement; ’when all of SMTC configured for inter-frequency measurement with no mea-surement</w:t>
            </w:r>
            <w:r>
              <w:rPr>
                <w:rFonts w:eastAsia="Times New Roman"/>
                <w:color w:val="000000"/>
                <w:spacing w:val="5"/>
              </w:rPr>
              <w:t xml:space="preserve"> gap are fully overlapping with per-UE measurement gaps’ only cap-ture for a specific scenario in ’</w:t>
            </w:r>
            <w:r>
              <w:rPr>
                <w:rFonts w:eastAsia="Times New Roman"/>
                <w:b/>
                <w:color w:val="000000"/>
                <w:spacing w:val="5"/>
                <w:sz w:val="23"/>
              </w:rPr>
              <w:t>inter-freq wo gap</w:t>
            </w:r>
            <w:r>
              <w:rPr>
                <w:rFonts w:eastAsia="Times New Roman"/>
                <w:color w:val="000000"/>
                <w:spacing w:val="5"/>
              </w:rPr>
              <w:t xml:space="preserve">’. Basically, inter-freq wo gap meas. won’t need gap, but this is a special case which it still needs gap. So it shall be considered in gap </w:t>
            </w:r>
            <w:r>
              <w:rPr>
                <w:rFonts w:eastAsia="Times New Roman"/>
                <w:color w:val="000000"/>
                <w:spacing w:val="5"/>
              </w:rPr>
              <w:t>sharing.</w:t>
            </w:r>
          </w:p>
          <w:p w14:paraId="0AE31706" w14:textId="77777777" w:rsidR="00483DC8" w:rsidRDefault="00B7702C">
            <w:pPr>
              <w:numPr>
                <w:ilvl w:val="0"/>
                <w:numId w:val="2"/>
              </w:numPr>
              <w:tabs>
                <w:tab w:val="clear" w:pos="432"/>
                <w:tab w:val="left" w:pos="576"/>
              </w:tabs>
              <w:spacing w:after="297" w:line="270" w:lineRule="exact"/>
              <w:ind w:left="144" w:right="108"/>
              <w:jc w:val="both"/>
              <w:textAlignment w:val="baseline"/>
              <w:rPr>
                <w:rFonts w:eastAsia="Times New Roman"/>
                <w:color w:val="000000"/>
                <w:spacing w:val="7"/>
              </w:rPr>
            </w:pPr>
            <w:r>
              <w:rPr>
                <w:rFonts w:eastAsia="Times New Roman"/>
                <w:color w:val="000000"/>
                <w:spacing w:val="7"/>
              </w:rPr>
              <w:t>This is a special case. If only partial of SMTC overlapping with gap, then inter-freq wo gap will be measured outside gap. Only all of SMTC are fully overlapped with gaps, inter-freq wo gap will be measured within the gap.</w:t>
            </w:r>
          </w:p>
        </w:tc>
      </w:tr>
      <w:tr w:rsidR="00483DC8" w14:paraId="65625355" w14:textId="77777777">
        <w:tblPrEx>
          <w:tblCellMar>
            <w:top w:w="0" w:type="dxa"/>
            <w:bottom w:w="0" w:type="dxa"/>
          </w:tblCellMar>
        </w:tblPrEx>
        <w:trPr>
          <w:trHeight w:hRule="exact" w:val="1095"/>
        </w:trPr>
        <w:tc>
          <w:tcPr>
            <w:tcW w:w="638" w:type="dxa"/>
            <w:tcBorders>
              <w:top w:val="single" w:sz="4" w:space="0" w:color="000000"/>
              <w:left w:val="single" w:sz="4" w:space="0" w:color="000000"/>
              <w:bottom w:val="single" w:sz="4" w:space="0" w:color="000000"/>
              <w:right w:val="single" w:sz="4" w:space="0" w:color="000000"/>
            </w:tcBorders>
          </w:tcPr>
          <w:p w14:paraId="5339AA00" w14:textId="77777777" w:rsidR="00483DC8" w:rsidRDefault="00B7702C">
            <w:pPr>
              <w:spacing w:after="839" w:line="250" w:lineRule="exact"/>
              <w:jc w:val="center"/>
              <w:textAlignment w:val="baseline"/>
              <w:rPr>
                <w:rFonts w:eastAsia="Times New Roman"/>
                <w:color w:val="000000"/>
              </w:rPr>
            </w:pPr>
            <w:r>
              <w:rPr>
                <w:rFonts w:eastAsia="Times New Roman"/>
                <w:color w:val="000000"/>
              </w:rPr>
              <w:t>6</w:t>
            </w:r>
          </w:p>
        </w:tc>
        <w:tc>
          <w:tcPr>
            <w:tcW w:w="1253" w:type="dxa"/>
            <w:tcBorders>
              <w:top w:val="single" w:sz="4" w:space="0" w:color="000000"/>
              <w:left w:val="single" w:sz="4" w:space="0" w:color="000000"/>
              <w:bottom w:val="single" w:sz="4" w:space="0" w:color="000000"/>
              <w:right w:val="single" w:sz="4" w:space="0" w:color="000000"/>
            </w:tcBorders>
          </w:tcPr>
          <w:p w14:paraId="663BADE5" w14:textId="77777777" w:rsidR="00483DC8" w:rsidRDefault="00B7702C">
            <w:pPr>
              <w:spacing w:after="28" w:line="265" w:lineRule="exact"/>
              <w:ind w:left="108"/>
              <w:textAlignment w:val="baseline"/>
              <w:rPr>
                <w:rFonts w:eastAsia="Times New Roman"/>
                <w:color w:val="000000"/>
                <w:spacing w:val="8"/>
              </w:rPr>
            </w:pPr>
            <w:r>
              <w:rPr>
                <w:rFonts w:eastAsia="Times New Roman"/>
                <w:color w:val="000000"/>
                <w:spacing w:val="8"/>
              </w:rPr>
              <w:t>China Mo- bile Com. C</w:t>
            </w:r>
            <w:r>
              <w:rPr>
                <w:rFonts w:eastAsia="Times New Roman"/>
                <w:color w:val="000000"/>
                <w:spacing w:val="8"/>
              </w:rPr>
              <w:t>orpora</w:t>
            </w:r>
            <w:r>
              <w:rPr>
                <w:rFonts w:eastAsia="Times New Roman"/>
                <w:color w:val="000000"/>
                <w:spacing w:val="8"/>
              </w:rPr>
              <w:softHyphen/>
              <w:t>tion</w:t>
            </w:r>
          </w:p>
        </w:tc>
        <w:tc>
          <w:tcPr>
            <w:tcW w:w="7747" w:type="dxa"/>
            <w:tcBorders>
              <w:top w:val="single" w:sz="4" w:space="0" w:color="000000"/>
              <w:left w:val="single" w:sz="4" w:space="0" w:color="000000"/>
              <w:bottom w:val="single" w:sz="4" w:space="0" w:color="000000"/>
              <w:right w:val="single" w:sz="4" w:space="0" w:color="000000"/>
            </w:tcBorders>
          </w:tcPr>
          <w:p w14:paraId="1A8B199D" w14:textId="77777777" w:rsidR="00483DC8" w:rsidRDefault="00B7702C">
            <w:pPr>
              <w:spacing w:after="839" w:line="250" w:lineRule="exact"/>
              <w:ind w:left="125"/>
              <w:textAlignment w:val="baseline"/>
              <w:rPr>
                <w:rFonts w:eastAsia="Times New Roman"/>
                <w:color w:val="000000"/>
              </w:rPr>
            </w:pPr>
            <w:r>
              <w:rPr>
                <w:rFonts w:eastAsia="Times New Roman"/>
                <w:color w:val="000000"/>
              </w:rPr>
              <w:t>OK with Apple’s option 1a.</w:t>
            </w:r>
          </w:p>
        </w:tc>
      </w:tr>
      <w:tr w:rsidR="00483DC8" w14:paraId="3F7FD577" w14:textId="77777777">
        <w:tblPrEx>
          <w:tblCellMar>
            <w:top w:w="0" w:type="dxa"/>
            <w:bottom w:w="0" w:type="dxa"/>
          </w:tblCellMar>
        </w:tblPrEx>
        <w:trPr>
          <w:trHeight w:hRule="exact" w:val="1368"/>
        </w:trPr>
        <w:tc>
          <w:tcPr>
            <w:tcW w:w="638" w:type="dxa"/>
            <w:tcBorders>
              <w:top w:val="single" w:sz="4" w:space="0" w:color="000000"/>
              <w:left w:val="single" w:sz="4" w:space="0" w:color="000000"/>
              <w:bottom w:val="single" w:sz="4" w:space="0" w:color="000000"/>
              <w:right w:val="single" w:sz="4" w:space="0" w:color="000000"/>
            </w:tcBorders>
          </w:tcPr>
          <w:p w14:paraId="0823BFAB" w14:textId="77777777" w:rsidR="00483DC8" w:rsidRDefault="00B7702C">
            <w:pPr>
              <w:spacing w:after="1117" w:line="245" w:lineRule="exact"/>
              <w:jc w:val="center"/>
              <w:textAlignment w:val="baseline"/>
              <w:rPr>
                <w:rFonts w:eastAsia="Times New Roman"/>
                <w:color w:val="000000"/>
              </w:rPr>
            </w:pPr>
            <w:r>
              <w:rPr>
                <w:rFonts w:eastAsia="Times New Roman"/>
                <w:color w:val="000000"/>
              </w:rPr>
              <w:t>7</w:t>
            </w:r>
          </w:p>
        </w:tc>
        <w:tc>
          <w:tcPr>
            <w:tcW w:w="1253" w:type="dxa"/>
            <w:tcBorders>
              <w:top w:val="single" w:sz="4" w:space="0" w:color="000000"/>
              <w:left w:val="single" w:sz="4" w:space="0" w:color="000000"/>
              <w:bottom w:val="single" w:sz="4" w:space="0" w:color="000000"/>
              <w:right w:val="single" w:sz="4" w:space="0" w:color="000000"/>
            </w:tcBorders>
          </w:tcPr>
          <w:p w14:paraId="5E7CCA27" w14:textId="77777777" w:rsidR="00483DC8" w:rsidRDefault="00B7702C">
            <w:pPr>
              <w:spacing w:after="33" w:line="265" w:lineRule="exact"/>
              <w:ind w:left="108" w:right="324"/>
              <w:textAlignment w:val="baseline"/>
              <w:rPr>
                <w:rFonts w:eastAsia="Times New Roman"/>
                <w:color w:val="000000"/>
                <w:spacing w:val="-2"/>
              </w:rPr>
            </w:pPr>
            <w:r>
              <w:rPr>
                <w:rFonts w:eastAsia="Times New Roman"/>
                <w:color w:val="000000"/>
                <w:spacing w:val="-2"/>
              </w:rPr>
              <w:t>Guang- dong OPPO Mobile Telecom.</w:t>
            </w:r>
          </w:p>
        </w:tc>
        <w:tc>
          <w:tcPr>
            <w:tcW w:w="7747" w:type="dxa"/>
            <w:tcBorders>
              <w:top w:val="single" w:sz="4" w:space="0" w:color="000000"/>
              <w:left w:val="single" w:sz="4" w:space="0" w:color="000000"/>
              <w:bottom w:val="single" w:sz="4" w:space="0" w:color="000000"/>
              <w:right w:val="single" w:sz="4" w:space="0" w:color="000000"/>
            </w:tcBorders>
          </w:tcPr>
          <w:p w14:paraId="74641B7F" w14:textId="77777777" w:rsidR="00483DC8" w:rsidRDefault="00B7702C">
            <w:pPr>
              <w:spacing w:after="575" w:line="262" w:lineRule="exact"/>
              <w:ind w:left="108" w:right="108"/>
              <w:jc w:val="both"/>
              <w:textAlignment w:val="baseline"/>
              <w:rPr>
                <w:rFonts w:eastAsia="Times New Roman"/>
                <w:color w:val="000000"/>
              </w:rPr>
            </w:pPr>
            <w:r>
              <w:rPr>
                <w:rFonts w:eastAsia="Times New Roman"/>
                <w:color w:val="000000"/>
              </w:rPr>
              <w:t xml:space="preserve">OK with Apple’s option 1a. But also think measurement gap is used regardless of </w:t>
            </w:r>
            <w:r>
              <w:rPr>
                <w:rFonts w:eastAsia="Times New Roman"/>
                <w:i/>
                <w:color w:val="000000"/>
              </w:rPr>
              <w:t xml:space="preserve">interFrequencyConfig-NoGap-r16 </w:t>
            </w:r>
            <w:r>
              <w:rPr>
                <w:rFonts w:eastAsia="Times New Roman"/>
                <w:color w:val="000000"/>
              </w:rPr>
              <w:t>flag when all of the SMTC occasions are overlapped by the measurement gap.</w:t>
            </w:r>
          </w:p>
        </w:tc>
      </w:tr>
    </w:tbl>
    <w:p w14:paraId="262D19AA" w14:textId="77777777" w:rsidR="00483DC8" w:rsidRDefault="00483DC8">
      <w:pPr>
        <w:spacing w:after="562" w:line="20" w:lineRule="exact"/>
      </w:pPr>
    </w:p>
    <w:p w14:paraId="2B3E43A9" w14:textId="77777777" w:rsidR="00483DC8" w:rsidRDefault="00B7702C">
      <w:pPr>
        <w:tabs>
          <w:tab w:val="left" w:pos="1152"/>
        </w:tabs>
        <w:spacing w:line="272" w:lineRule="exact"/>
        <w:textAlignment w:val="baseline"/>
        <w:rPr>
          <w:rFonts w:eastAsia="Times New Roman"/>
          <w:color w:val="000000"/>
          <w:spacing w:val="5"/>
          <w:sz w:val="24"/>
        </w:rPr>
      </w:pPr>
      <w:r>
        <w:rPr>
          <w:rFonts w:eastAsia="Times New Roman"/>
          <w:color w:val="000000"/>
          <w:spacing w:val="5"/>
          <w:sz w:val="24"/>
        </w:rPr>
        <w:t>2.2.2</w:t>
      </w:r>
      <w:r>
        <w:rPr>
          <w:rFonts w:eastAsia="Times New Roman"/>
          <w:color w:val="000000"/>
          <w:spacing w:val="5"/>
          <w:sz w:val="24"/>
        </w:rPr>
        <w:tab/>
        <w:t>Sub-topic 1-2: Maintenance of R16 multiple SCell activation requirement</w:t>
      </w:r>
    </w:p>
    <w:p w14:paraId="0EB66704" w14:textId="77777777" w:rsidR="00483DC8" w:rsidRDefault="00B7702C">
      <w:pPr>
        <w:spacing w:before="279" w:line="274" w:lineRule="exact"/>
        <w:ind w:right="792"/>
        <w:textAlignment w:val="baseline"/>
        <w:rPr>
          <w:rFonts w:eastAsia="Times New Roman"/>
          <w:b/>
          <w:color w:val="000000"/>
          <w:sz w:val="23"/>
          <w:u w:val="single"/>
        </w:rPr>
      </w:pPr>
      <w:r>
        <w:rPr>
          <w:rFonts w:eastAsia="Times New Roman"/>
          <w:b/>
          <w:color w:val="000000"/>
          <w:sz w:val="23"/>
          <w:u w:val="single"/>
        </w:rPr>
        <w:t xml:space="preserve">Issue 1-2-1: Condition of SMTC configuration to apply multiple SCell activation requirement </w:t>
      </w:r>
    </w:p>
    <w:p w14:paraId="069AB5E9" w14:textId="77777777" w:rsidR="00483DC8" w:rsidRDefault="00B7702C">
      <w:pPr>
        <w:spacing w:before="280" w:line="271" w:lineRule="exact"/>
        <w:textAlignment w:val="baseline"/>
        <w:rPr>
          <w:rFonts w:eastAsia="Times New Roman"/>
          <w:color w:val="000000"/>
          <w:spacing w:val="4"/>
        </w:rPr>
      </w:pPr>
      <w:r>
        <w:rPr>
          <w:rFonts w:eastAsia="Times New Roman"/>
          <w:color w:val="000000"/>
          <w:spacing w:val="4"/>
        </w:rPr>
        <w:t>Proposals:</w:t>
      </w:r>
    </w:p>
    <w:p w14:paraId="78415A9F" w14:textId="77777777" w:rsidR="00483DC8" w:rsidRDefault="00B7702C">
      <w:pPr>
        <w:spacing w:before="290" w:after="427" w:line="271" w:lineRule="exact"/>
        <w:textAlignment w:val="baseline"/>
        <w:rPr>
          <w:rFonts w:eastAsia="Times New Roman"/>
          <w:color w:val="000000"/>
          <w:spacing w:val="7"/>
        </w:rPr>
      </w:pPr>
      <w:r>
        <w:rPr>
          <w:rFonts w:eastAsia="Times New Roman"/>
          <w:color w:val="000000"/>
          <w:spacing w:val="7"/>
        </w:rPr>
        <w:t>Option 1 (Huawei): Multiple SCell activation requirements apply provided that SMTC offset is</w:t>
      </w:r>
    </w:p>
    <w:p w14:paraId="7E3E81B1" w14:textId="77777777" w:rsidR="00483DC8" w:rsidRDefault="00483DC8">
      <w:pPr>
        <w:spacing w:before="290" w:after="427" w:line="271" w:lineRule="exact"/>
        <w:sectPr w:rsidR="00483DC8">
          <w:pgSz w:w="11909" w:h="16838"/>
          <w:pgMar w:top="1400" w:right="1113" w:bottom="219" w:left="1109" w:header="720" w:footer="720" w:gutter="0"/>
          <w:cols w:space="720"/>
        </w:sectPr>
      </w:pPr>
    </w:p>
    <w:p w14:paraId="3F024DED" w14:textId="77777777" w:rsidR="00483DC8" w:rsidRDefault="00B7702C">
      <w:pPr>
        <w:spacing w:line="249" w:lineRule="exact"/>
        <w:jc w:val="center"/>
        <w:textAlignment w:val="baseline"/>
        <w:rPr>
          <w:rFonts w:eastAsia="Times New Roman"/>
          <w:color w:val="000000"/>
        </w:rPr>
      </w:pPr>
      <w:r>
        <w:rPr>
          <w:rFonts w:eastAsia="Times New Roman"/>
          <w:color w:val="000000"/>
        </w:rPr>
        <w:t>4</w:t>
      </w:r>
    </w:p>
    <w:p w14:paraId="567442DB" w14:textId="77777777" w:rsidR="00483DC8" w:rsidRDefault="00483DC8">
      <w:pPr>
        <w:sectPr w:rsidR="00483DC8">
          <w:type w:val="continuous"/>
          <w:pgSz w:w="11909" w:h="16838"/>
          <w:pgMar w:top="1400" w:right="1108" w:bottom="219" w:left="1114" w:header="720" w:footer="720" w:gutter="0"/>
          <w:cols w:space="720"/>
        </w:sectPr>
      </w:pPr>
    </w:p>
    <w:p w14:paraId="4535A985" w14:textId="77777777" w:rsidR="00483DC8" w:rsidRDefault="00B7702C">
      <w:pPr>
        <w:spacing w:line="250" w:lineRule="exact"/>
        <w:textAlignment w:val="baseline"/>
        <w:rPr>
          <w:rFonts w:eastAsia="Times New Roman"/>
          <w:color w:val="000000"/>
          <w:spacing w:val="2"/>
        </w:rPr>
      </w:pPr>
      <w:r>
        <w:rPr>
          <w:rFonts w:eastAsia="Times New Roman"/>
          <w:color w:val="000000"/>
          <w:spacing w:val="2"/>
        </w:rPr>
        <w:lastRenderedPageBreak/>
        <w:t>same</w:t>
      </w:r>
    </w:p>
    <w:p w14:paraId="36B5249D" w14:textId="77777777" w:rsidR="00483DC8" w:rsidRDefault="00B7702C">
      <w:pPr>
        <w:spacing w:before="51" w:line="550" w:lineRule="exact"/>
        <w:ind w:right="1368"/>
        <w:textAlignment w:val="baseline"/>
        <w:rPr>
          <w:rFonts w:eastAsia="Times New Roman"/>
          <w:color w:val="000000"/>
        </w:rPr>
      </w:pPr>
      <w:r>
        <w:rPr>
          <w:rFonts w:eastAsia="Times New Roman"/>
          <w:color w:val="000000"/>
        </w:rPr>
        <w:t xml:space="preserve">- for all SCells activated by the same MAC CE if UE does not support per FR gap, or - for all SCells activated by the same MAC CE in each FR if UE supports per FR gap </w:t>
      </w:r>
      <w:r>
        <w:rPr>
          <w:rFonts w:eastAsia="Times New Roman"/>
          <w:b/>
          <w:color w:val="000000"/>
          <w:sz w:val="23"/>
        </w:rPr>
        <w:t>1</w:t>
      </w:r>
      <w:r>
        <w:rPr>
          <w:rFonts w:eastAsia="Times New Roman"/>
          <w:b/>
          <w:color w:val="000000"/>
          <w:sz w:val="19"/>
        </w:rPr>
        <w:t xml:space="preserve">st </w:t>
      </w:r>
      <w:r>
        <w:rPr>
          <w:rFonts w:eastAsia="Times New Roman"/>
          <w:b/>
          <w:color w:val="000000"/>
          <w:sz w:val="23"/>
        </w:rPr>
        <w:t>round Comment collection:</w:t>
      </w:r>
    </w:p>
    <w:p w14:paraId="5E4A77F2" w14:textId="77777777" w:rsidR="00483DC8" w:rsidRDefault="00B7702C">
      <w:pPr>
        <w:spacing w:before="122" w:after="189" w:line="273" w:lineRule="exact"/>
        <w:ind w:left="1944" w:right="1944"/>
        <w:textAlignment w:val="baseline"/>
        <w:rPr>
          <w:rFonts w:eastAsia="Times New Roman"/>
          <w:b/>
          <w:color w:val="000000"/>
          <w:sz w:val="23"/>
        </w:rPr>
      </w:pPr>
      <w:r>
        <w:rPr>
          <w:rFonts w:eastAsia="Times New Roman"/>
          <w:b/>
          <w:color w:val="000000"/>
          <w:sz w:val="23"/>
        </w:rPr>
        <w:t>Feedback Form 2: 1st round Comment collection for Issue 1-2</w:t>
      </w:r>
      <w:r>
        <w:rPr>
          <w:rFonts w:eastAsia="Times New Roman"/>
          <w:b/>
          <w:color w:val="000000"/>
          <w:sz w:val="23"/>
        </w:rPr>
        <w:t>-1</w:t>
      </w:r>
    </w:p>
    <w:tbl>
      <w:tblPr>
        <w:tblW w:w="0" w:type="auto"/>
        <w:tblInd w:w="24" w:type="dxa"/>
        <w:tblLayout w:type="fixed"/>
        <w:tblCellMar>
          <w:left w:w="0" w:type="dxa"/>
          <w:right w:w="0" w:type="dxa"/>
        </w:tblCellMar>
        <w:tblLook w:val="0000" w:firstRow="0" w:lastRow="0" w:firstColumn="0" w:lastColumn="0" w:noHBand="0" w:noVBand="0"/>
      </w:tblPr>
      <w:tblGrid>
        <w:gridCol w:w="638"/>
        <w:gridCol w:w="1253"/>
        <w:gridCol w:w="7747"/>
      </w:tblGrid>
      <w:tr w:rsidR="00483DC8" w14:paraId="2BE657B4" w14:textId="77777777">
        <w:tblPrEx>
          <w:tblCellMar>
            <w:top w:w="0" w:type="dxa"/>
            <w:bottom w:w="0" w:type="dxa"/>
          </w:tblCellMar>
        </w:tblPrEx>
        <w:trPr>
          <w:trHeight w:hRule="exact" w:val="557"/>
        </w:trPr>
        <w:tc>
          <w:tcPr>
            <w:tcW w:w="638" w:type="dxa"/>
            <w:tcBorders>
              <w:top w:val="single" w:sz="4" w:space="0" w:color="000000"/>
              <w:left w:val="single" w:sz="4" w:space="0" w:color="000000"/>
              <w:bottom w:val="single" w:sz="4" w:space="0" w:color="000000"/>
              <w:right w:val="single" w:sz="4" w:space="0" w:color="000000"/>
            </w:tcBorders>
          </w:tcPr>
          <w:p w14:paraId="69E861BE" w14:textId="77777777" w:rsidR="00483DC8" w:rsidRDefault="00B7702C">
            <w:pPr>
              <w:spacing w:after="294" w:line="258" w:lineRule="exact"/>
              <w:ind w:right="57"/>
              <w:jc w:val="right"/>
              <w:textAlignment w:val="baseline"/>
              <w:rPr>
                <w:rFonts w:eastAsia="Times New Roman"/>
                <w:b/>
                <w:color w:val="000000"/>
                <w:sz w:val="23"/>
              </w:rPr>
            </w:pPr>
            <w:r>
              <w:rPr>
                <w:rFonts w:eastAsia="Times New Roman"/>
                <w:b/>
                <w:color w:val="000000"/>
                <w:sz w:val="23"/>
              </w:rPr>
              <w:t>Item</w:t>
            </w:r>
          </w:p>
        </w:tc>
        <w:tc>
          <w:tcPr>
            <w:tcW w:w="1253" w:type="dxa"/>
            <w:tcBorders>
              <w:top w:val="single" w:sz="4" w:space="0" w:color="000000"/>
              <w:left w:val="single" w:sz="4" w:space="0" w:color="000000"/>
              <w:bottom w:val="single" w:sz="4" w:space="0" w:color="000000"/>
              <w:right w:val="single" w:sz="4" w:space="0" w:color="000000"/>
            </w:tcBorders>
          </w:tcPr>
          <w:p w14:paraId="12FAA645" w14:textId="77777777" w:rsidR="00483DC8" w:rsidRDefault="00B7702C">
            <w:pPr>
              <w:spacing w:after="26" w:line="263" w:lineRule="exact"/>
              <w:ind w:left="108"/>
              <w:textAlignment w:val="baseline"/>
              <w:rPr>
                <w:rFonts w:eastAsia="Times New Roman"/>
                <w:b/>
                <w:color w:val="000000"/>
                <w:sz w:val="23"/>
              </w:rPr>
            </w:pPr>
            <w:r>
              <w:rPr>
                <w:rFonts w:eastAsia="Times New Roman"/>
                <w:b/>
                <w:color w:val="000000"/>
                <w:sz w:val="23"/>
              </w:rPr>
              <w:t xml:space="preserve">Com- </w:t>
            </w:r>
            <w:r>
              <w:rPr>
                <w:rFonts w:eastAsia="Times New Roman"/>
                <w:b/>
                <w:color w:val="000000"/>
                <w:sz w:val="23"/>
              </w:rPr>
              <w:br/>
              <w:t>pany</w:t>
            </w:r>
          </w:p>
        </w:tc>
        <w:tc>
          <w:tcPr>
            <w:tcW w:w="7747" w:type="dxa"/>
            <w:tcBorders>
              <w:top w:val="single" w:sz="4" w:space="0" w:color="000000"/>
              <w:left w:val="single" w:sz="4" w:space="0" w:color="000000"/>
              <w:bottom w:val="single" w:sz="4" w:space="0" w:color="000000"/>
              <w:right w:val="single" w:sz="4" w:space="0" w:color="000000"/>
            </w:tcBorders>
          </w:tcPr>
          <w:p w14:paraId="34C95C4A" w14:textId="77777777" w:rsidR="00483DC8" w:rsidRDefault="00B7702C">
            <w:pPr>
              <w:spacing w:after="294" w:line="258" w:lineRule="exact"/>
              <w:ind w:left="125"/>
              <w:textAlignment w:val="baseline"/>
              <w:rPr>
                <w:rFonts w:eastAsia="Times New Roman"/>
                <w:b/>
                <w:color w:val="000000"/>
                <w:sz w:val="23"/>
              </w:rPr>
            </w:pPr>
            <w:r>
              <w:rPr>
                <w:rFonts w:eastAsia="Times New Roman"/>
                <w:b/>
                <w:color w:val="000000"/>
                <w:sz w:val="23"/>
              </w:rPr>
              <w:t>Comments</w:t>
            </w:r>
          </w:p>
        </w:tc>
      </w:tr>
      <w:tr w:rsidR="00483DC8" w14:paraId="363C1303" w14:textId="77777777">
        <w:tblPrEx>
          <w:tblCellMar>
            <w:top w:w="0" w:type="dxa"/>
            <w:bottom w:w="0" w:type="dxa"/>
          </w:tblCellMar>
        </w:tblPrEx>
        <w:trPr>
          <w:trHeight w:hRule="exact" w:val="821"/>
        </w:trPr>
        <w:tc>
          <w:tcPr>
            <w:tcW w:w="638" w:type="dxa"/>
            <w:tcBorders>
              <w:top w:val="single" w:sz="4" w:space="0" w:color="000000"/>
              <w:left w:val="single" w:sz="4" w:space="0" w:color="000000"/>
              <w:bottom w:val="single" w:sz="4" w:space="0" w:color="000000"/>
              <w:right w:val="single" w:sz="4" w:space="0" w:color="000000"/>
            </w:tcBorders>
          </w:tcPr>
          <w:p w14:paraId="3EBF5F8B" w14:textId="77777777" w:rsidR="00483DC8" w:rsidRDefault="00B7702C">
            <w:pPr>
              <w:spacing w:after="570" w:line="245" w:lineRule="exact"/>
              <w:ind w:right="57"/>
              <w:jc w:val="right"/>
              <w:textAlignment w:val="baseline"/>
              <w:rPr>
                <w:rFonts w:eastAsia="Times New Roman"/>
                <w:color w:val="000000"/>
              </w:rPr>
            </w:pPr>
            <w:r>
              <w:rPr>
                <w:rFonts w:eastAsia="Times New Roman"/>
                <w:color w:val="000000"/>
              </w:rPr>
              <w:t>1</w:t>
            </w:r>
          </w:p>
        </w:tc>
        <w:tc>
          <w:tcPr>
            <w:tcW w:w="1253" w:type="dxa"/>
            <w:tcBorders>
              <w:top w:val="single" w:sz="4" w:space="0" w:color="000000"/>
              <w:left w:val="single" w:sz="4" w:space="0" w:color="000000"/>
              <w:bottom w:val="single" w:sz="4" w:space="0" w:color="000000"/>
              <w:right w:val="single" w:sz="4" w:space="0" w:color="000000"/>
            </w:tcBorders>
          </w:tcPr>
          <w:p w14:paraId="4EC13874" w14:textId="77777777" w:rsidR="00483DC8" w:rsidRDefault="00B7702C">
            <w:pPr>
              <w:spacing w:after="28" w:line="262" w:lineRule="exact"/>
              <w:ind w:left="108" w:right="252"/>
              <w:textAlignment w:val="baseline"/>
              <w:rPr>
                <w:rFonts w:eastAsia="Times New Roman"/>
                <w:color w:val="000000"/>
              </w:rPr>
            </w:pPr>
            <w:r>
              <w:rPr>
                <w:rFonts w:eastAsia="Times New Roman"/>
                <w:color w:val="000000"/>
              </w:rPr>
              <w:t>Apple Poland Sp. z.o.o.</w:t>
            </w:r>
          </w:p>
        </w:tc>
        <w:tc>
          <w:tcPr>
            <w:tcW w:w="7747" w:type="dxa"/>
            <w:tcBorders>
              <w:top w:val="single" w:sz="4" w:space="0" w:color="000000"/>
              <w:left w:val="single" w:sz="4" w:space="0" w:color="000000"/>
              <w:bottom w:val="single" w:sz="4" w:space="0" w:color="000000"/>
              <w:right w:val="single" w:sz="4" w:space="0" w:color="000000"/>
            </w:tcBorders>
          </w:tcPr>
          <w:p w14:paraId="659F95A0" w14:textId="77777777" w:rsidR="00483DC8" w:rsidRDefault="00B7702C">
            <w:pPr>
              <w:spacing w:after="566" w:line="249" w:lineRule="exact"/>
              <w:ind w:left="125"/>
              <w:textAlignment w:val="baseline"/>
              <w:rPr>
                <w:rFonts w:eastAsia="Times New Roman"/>
                <w:color w:val="000000"/>
              </w:rPr>
            </w:pPr>
            <w:r>
              <w:rPr>
                <w:rFonts w:eastAsia="Times New Roman"/>
                <w:color w:val="000000"/>
              </w:rPr>
              <w:t>[Apple]: Support option 1.</w:t>
            </w:r>
          </w:p>
        </w:tc>
      </w:tr>
      <w:tr w:rsidR="00483DC8" w14:paraId="29F25944" w14:textId="77777777">
        <w:tblPrEx>
          <w:tblCellMar>
            <w:top w:w="0" w:type="dxa"/>
            <w:bottom w:w="0" w:type="dxa"/>
          </w:tblCellMar>
        </w:tblPrEx>
        <w:trPr>
          <w:trHeight w:hRule="exact" w:val="3532"/>
        </w:trPr>
        <w:tc>
          <w:tcPr>
            <w:tcW w:w="638" w:type="dxa"/>
            <w:tcBorders>
              <w:top w:val="single" w:sz="4" w:space="0" w:color="000000"/>
              <w:left w:val="single" w:sz="4" w:space="0" w:color="000000"/>
              <w:bottom w:val="single" w:sz="4" w:space="0" w:color="000000"/>
              <w:right w:val="single" w:sz="4" w:space="0" w:color="000000"/>
            </w:tcBorders>
          </w:tcPr>
          <w:p w14:paraId="39B2258B" w14:textId="77777777" w:rsidR="00483DC8" w:rsidRDefault="00B7702C">
            <w:pPr>
              <w:spacing w:after="3277" w:line="245" w:lineRule="exact"/>
              <w:ind w:right="57"/>
              <w:jc w:val="right"/>
              <w:textAlignment w:val="baseline"/>
              <w:rPr>
                <w:rFonts w:eastAsia="Times New Roman"/>
                <w:color w:val="000000"/>
              </w:rPr>
            </w:pPr>
            <w:r>
              <w:rPr>
                <w:rFonts w:eastAsia="Times New Roman"/>
                <w:color w:val="000000"/>
              </w:rPr>
              <w:t>2</w:t>
            </w:r>
          </w:p>
        </w:tc>
        <w:tc>
          <w:tcPr>
            <w:tcW w:w="1253" w:type="dxa"/>
            <w:tcBorders>
              <w:top w:val="single" w:sz="4" w:space="0" w:color="000000"/>
              <w:left w:val="single" w:sz="4" w:space="0" w:color="000000"/>
              <w:bottom w:val="single" w:sz="4" w:space="0" w:color="000000"/>
              <w:right w:val="single" w:sz="4" w:space="0" w:color="000000"/>
            </w:tcBorders>
          </w:tcPr>
          <w:p w14:paraId="02571BF8" w14:textId="77777777" w:rsidR="00483DC8" w:rsidRDefault="00B7702C">
            <w:pPr>
              <w:spacing w:after="2735" w:line="262" w:lineRule="exact"/>
              <w:ind w:left="108"/>
              <w:textAlignment w:val="baseline"/>
              <w:rPr>
                <w:rFonts w:eastAsia="Times New Roman"/>
                <w:color w:val="000000"/>
              </w:rPr>
            </w:pPr>
            <w:r>
              <w:rPr>
                <w:rFonts w:eastAsia="Times New Roman"/>
                <w:color w:val="000000"/>
              </w:rPr>
              <w:t>Nokia Corpora- tion</w:t>
            </w:r>
          </w:p>
        </w:tc>
        <w:tc>
          <w:tcPr>
            <w:tcW w:w="7747" w:type="dxa"/>
            <w:tcBorders>
              <w:top w:val="single" w:sz="4" w:space="0" w:color="000000"/>
              <w:left w:val="single" w:sz="4" w:space="0" w:color="000000"/>
              <w:bottom w:val="single" w:sz="4" w:space="0" w:color="000000"/>
              <w:right w:val="single" w:sz="4" w:space="0" w:color="000000"/>
            </w:tcBorders>
          </w:tcPr>
          <w:p w14:paraId="62D89DBB" w14:textId="77777777" w:rsidR="00483DC8" w:rsidRDefault="00B7702C">
            <w:pPr>
              <w:spacing w:line="261" w:lineRule="exact"/>
              <w:ind w:left="144" w:right="108"/>
              <w:jc w:val="both"/>
              <w:textAlignment w:val="baseline"/>
              <w:rPr>
                <w:rFonts w:eastAsia="Times New Roman"/>
                <w:color w:val="000000"/>
              </w:rPr>
            </w:pPr>
            <w:r>
              <w:rPr>
                <w:rFonts w:eastAsia="Times New Roman"/>
                <w:color w:val="000000"/>
              </w:rPr>
              <w:t>We do not see this CR needed and cannot agree to Option 1 (we assume based on proposal 1 in the discussion paper).</w:t>
            </w:r>
          </w:p>
          <w:p w14:paraId="2B280852" w14:textId="77777777" w:rsidR="00483DC8" w:rsidRDefault="00B7702C">
            <w:pPr>
              <w:spacing w:line="268" w:lineRule="exact"/>
              <w:ind w:left="144" w:right="108"/>
              <w:jc w:val="both"/>
              <w:textAlignment w:val="baseline"/>
              <w:rPr>
                <w:rFonts w:eastAsia="Times New Roman"/>
                <w:color w:val="000000"/>
              </w:rPr>
            </w:pPr>
            <w:r>
              <w:rPr>
                <w:rFonts w:eastAsia="Times New Roman"/>
                <w:color w:val="000000"/>
              </w:rPr>
              <w:t>The reason for this is that, the problems listed as reasoning for this network configuration restriction could be handled by good UE implemen</w:t>
            </w:r>
            <w:r>
              <w:rPr>
                <w:rFonts w:eastAsia="Times New Roman"/>
                <w:color w:val="000000"/>
              </w:rPr>
              <w:t>tation as we see it. Additionally, we do not see this restriction as being necessary as a general</w:t>
            </w:r>
          </w:p>
          <w:p w14:paraId="39D40629" w14:textId="77777777" w:rsidR="00483DC8" w:rsidRDefault="00B7702C">
            <w:pPr>
              <w:tabs>
                <w:tab w:val="right" w:pos="7632"/>
              </w:tabs>
              <w:spacing w:before="2" w:line="271" w:lineRule="exact"/>
              <w:ind w:left="144" w:right="108"/>
              <w:jc w:val="both"/>
              <w:textAlignment w:val="baseline"/>
              <w:rPr>
                <w:rFonts w:eastAsia="Times New Roman"/>
                <w:color w:val="000000"/>
                <w:spacing w:val="1"/>
              </w:rPr>
            </w:pPr>
            <w:r>
              <w:rPr>
                <w:rFonts w:eastAsia="Times New Roman"/>
                <w:color w:val="000000"/>
                <w:spacing w:val="1"/>
              </w:rPr>
              <w:t>restriction for any UE requirements to apply.</w:t>
            </w:r>
            <w:r>
              <w:rPr>
                <w:rFonts w:eastAsia="Times New Roman"/>
                <w:color w:val="000000"/>
                <w:spacing w:val="1"/>
              </w:rPr>
              <w:tab/>
              <w:t xml:space="preserve">The possible negative impact </w:t>
            </w:r>
            <w:r>
              <w:rPr>
                <w:rFonts w:eastAsia="Times New Roman"/>
                <w:color w:val="000000"/>
                <w:spacing w:val="1"/>
              </w:rPr>
              <w:br/>
              <w:t>from such limitation compared to the potential additional delay in this one case s</w:t>
            </w:r>
            <w:r>
              <w:rPr>
                <w:rFonts w:eastAsia="Times New Roman"/>
                <w:color w:val="000000"/>
                <w:spacing w:val="1"/>
              </w:rPr>
              <w:t>cenario does not seem to justify the proposal. The SCells can be activated no matter the SMTC configuration without breaking the anything - although delay may be prolonged. Anyway – proposal is not clear based on the discussion paper.</w:t>
            </w:r>
          </w:p>
          <w:p w14:paraId="15FD1A9B" w14:textId="77777777" w:rsidR="00483DC8" w:rsidRDefault="00B7702C">
            <w:pPr>
              <w:spacing w:after="297" w:line="268" w:lineRule="exact"/>
              <w:ind w:left="144"/>
              <w:textAlignment w:val="baseline"/>
              <w:rPr>
                <w:rFonts w:eastAsia="Times New Roman"/>
                <w:color w:val="000000"/>
              </w:rPr>
            </w:pPr>
            <w:r>
              <w:rPr>
                <w:rFonts w:eastAsia="Times New Roman"/>
                <w:color w:val="000000"/>
              </w:rPr>
              <w:t>More discussion needed.</w:t>
            </w:r>
          </w:p>
        </w:tc>
      </w:tr>
      <w:tr w:rsidR="00483DC8" w14:paraId="298D4B96" w14:textId="77777777">
        <w:tblPrEx>
          <w:tblCellMar>
            <w:top w:w="0" w:type="dxa"/>
            <w:bottom w:w="0" w:type="dxa"/>
          </w:tblCellMar>
        </w:tblPrEx>
        <w:trPr>
          <w:trHeight w:hRule="exact" w:val="2444"/>
        </w:trPr>
        <w:tc>
          <w:tcPr>
            <w:tcW w:w="638" w:type="dxa"/>
            <w:tcBorders>
              <w:top w:val="single" w:sz="4" w:space="0" w:color="000000"/>
              <w:left w:val="single" w:sz="4" w:space="0" w:color="000000"/>
              <w:bottom w:val="single" w:sz="4" w:space="0" w:color="000000"/>
              <w:right w:val="single" w:sz="4" w:space="0" w:color="000000"/>
            </w:tcBorders>
          </w:tcPr>
          <w:p w14:paraId="51575EF1" w14:textId="77777777" w:rsidR="00483DC8" w:rsidRDefault="00B7702C">
            <w:pPr>
              <w:spacing w:after="2193" w:line="245" w:lineRule="exact"/>
              <w:ind w:right="57"/>
              <w:jc w:val="right"/>
              <w:textAlignment w:val="baseline"/>
              <w:rPr>
                <w:rFonts w:eastAsia="Times New Roman"/>
                <w:color w:val="000000"/>
              </w:rPr>
            </w:pPr>
            <w:r>
              <w:rPr>
                <w:rFonts w:eastAsia="Times New Roman"/>
                <w:color w:val="000000"/>
              </w:rPr>
              <w:t>3</w:t>
            </w:r>
          </w:p>
        </w:tc>
        <w:tc>
          <w:tcPr>
            <w:tcW w:w="1253" w:type="dxa"/>
            <w:tcBorders>
              <w:top w:val="single" w:sz="4" w:space="0" w:color="000000"/>
              <w:left w:val="single" w:sz="4" w:space="0" w:color="000000"/>
              <w:bottom w:val="single" w:sz="4" w:space="0" w:color="000000"/>
              <w:right w:val="single" w:sz="4" w:space="0" w:color="000000"/>
            </w:tcBorders>
          </w:tcPr>
          <w:p w14:paraId="1FE22A34" w14:textId="77777777" w:rsidR="00483DC8" w:rsidRDefault="00B7702C">
            <w:pPr>
              <w:spacing w:after="1650" w:line="262" w:lineRule="exact"/>
              <w:ind w:left="108" w:right="324"/>
              <w:textAlignment w:val="baseline"/>
              <w:rPr>
                <w:rFonts w:eastAsia="Times New Roman"/>
                <w:color w:val="000000"/>
              </w:rPr>
            </w:pPr>
            <w:r>
              <w:rPr>
                <w:rFonts w:eastAsia="Times New Roman"/>
                <w:color w:val="000000"/>
              </w:rPr>
              <w:t>Ericsson Japan K.K.</w:t>
            </w:r>
          </w:p>
        </w:tc>
        <w:tc>
          <w:tcPr>
            <w:tcW w:w="7747" w:type="dxa"/>
            <w:tcBorders>
              <w:top w:val="single" w:sz="4" w:space="0" w:color="000000"/>
              <w:left w:val="single" w:sz="4" w:space="0" w:color="000000"/>
              <w:bottom w:val="single" w:sz="4" w:space="0" w:color="000000"/>
              <w:right w:val="single" w:sz="4" w:space="0" w:color="000000"/>
            </w:tcBorders>
          </w:tcPr>
          <w:p w14:paraId="4279E0E3" w14:textId="77777777" w:rsidR="00483DC8" w:rsidRDefault="00B7702C">
            <w:pPr>
              <w:spacing w:line="245" w:lineRule="exact"/>
              <w:ind w:left="144"/>
              <w:textAlignment w:val="baseline"/>
              <w:rPr>
                <w:rFonts w:eastAsia="Times New Roman"/>
                <w:color w:val="000000"/>
              </w:rPr>
            </w:pPr>
            <w:r>
              <w:rPr>
                <w:rFonts w:eastAsia="Times New Roman"/>
                <w:color w:val="000000"/>
              </w:rPr>
              <w:t>We think this additional condition will overkill lots of valid scenarios.</w:t>
            </w:r>
          </w:p>
          <w:p w14:paraId="58B52FB1" w14:textId="77777777" w:rsidR="00483DC8" w:rsidRDefault="00B7702C">
            <w:pPr>
              <w:spacing w:before="1" w:line="271" w:lineRule="exact"/>
              <w:ind w:left="144" w:right="108"/>
              <w:jc w:val="both"/>
              <w:textAlignment w:val="baseline"/>
              <w:rPr>
                <w:rFonts w:eastAsia="Times New Roman"/>
                <w:color w:val="000000"/>
              </w:rPr>
            </w:pPr>
            <w:r>
              <w:rPr>
                <w:rFonts w:eastAsia="Times New Roman"/>
                <w:color w:val="000000"/>
              </w:rPr>
              <w:t>For example, in FR2, when there is an active serving cell, all the to-be-activated SCells do esn’t need AGC, so there is no issue on in</w:t>
            </w:r>
            <w:r>
              <w:rPr>
                <w:rFonts w:eastAsia="Times New Roman"/>
                <w:color w:val="000000"/>
              </w:rPr>
              <w:t>terruption.</w:t>
            </w:r>
          </w:p>
          <w:p w14:paraId="39F3813A" w14:textId="77777777" w:rsidR="00483DC8" w:rsidRDefault="00B7702C">
            <w:pPr>
              <w:spacing w:before="3" w:line="271" w:lineRule="exact"/>
              <w:ind w:left="144" w:right="108"/>
              <w:jc w:val="both"/>
              <w:textAlignment w:val="baseline"/>
              <w:rPr>
                <w:rFonts w:eastAsia="Times New Roman"/>
                <w:color w:val="000000"/>
              </w:rPr>
            </w:pPr>
            <w:r>
              <w:rPr>
                <w:rFonts w:eastAsia="Times New Roman"/>
                <w:color w:val="000000"/>
              </w:rPr>
              <w:t>Another example is even two SCells have different SMTC offset, they may still overlap in some SSB occasions, such as one SMTC {periodicity, offset} = {40, 20}, another is {160, 60}.</w:t>
            </w:r>
          </w:p>
          <w:p w14:paraId="4DB16570" w14:textId="77777777" w:rsidR="00483DC8" w:rsidRDefault="00B7702C">
            <w:pPr>
              <w:spacing w:after="297" w:line="268" w:lineRule="exact"/>
              <w:ind w:left="144" w:right="108"/>
              <w:jc w:val="both"/>
              <w:textAlignment w:val="baseline"/>
              <w:rPr>
                <w:rFonts w:eastAsia="Times New Roman"/>
                <w:color w:val="000000"/>
              </w:rPr>
            </w:pPr>
            <w:r>
              <w:rPr>
                <w:rFonts w:eastAsia="Times New Roman"/>
                <w:color w:val="000000"/>
              </w:rPr>
              <w:t>Thus, we suggest to further discussion the possible conditions to solve th</w:t>
            </w:r>
            <w:r>
              <w:rPr>
                <w:rFonts w:eastAsia="Times New Roman"/>
                <w:color w:val="000000"/>
              </w:rPr>
              <w:t>e in-terruption and AGC issue.</w:t>
            </w:r>
          </w:p>
        </w:tc>
      </w:tr>
      <w:tr w:rsidR="00483DC8" w14:paraId="0717A3CE" w14:textId="77777777">
        <w:tblPrEx>
          <w:tblCellMar>
            <w:top w:w="0" w:type="dxa"/>
            <w:bottom w:w="0" w:type="dxa"/>
          </w:tblCellMar>
        </w:tblPrEx>
        <w:trPr>
          <w:trHeight w:hRule="exact" w:val="556"/>
        </w:trPr>
        <w:tc>
          <w:tcPr>
            <w:tcW w:w="638" w:type="dxa"/>
            <w:tcBorders>
              <w:top w:val="single" w:sz="4" w:space="0" w:color="000000"/>
              <w:left w:val="single" w:sz="4" w:space="0" w:color="000000"/>
              <w:bottom w:val="single" w:sz="4" w:space="0" w:color="000000"/>
              <w:right w:val="single" w:sz="4" w:space="0" w:color="000000"/>
            </w:tcBorders>
          </w:tcPr>
          <w:p w14:paraId="2C99816D" w14:textId="77777777" w:rsidR="00483DC8" w:rsidRDefault="00B7702C">
            <w:pPr>
              <w:spacing w:after="293" w:line="249" w:lineRule="exact"/>
              <w:ind w:right="57"/>
              <w:jc w:val="right"/>
              <w:textAlignment w:val="baseline"/>
              <w:rPr>
                <w:rFonts w:eastAsia="Times New Roman"/>
                <w:color w:val="000000"/>
              </w:rPr>
            </w:pPr>
            <w:r>
              <w:rPr>
                <w:rFonts w:eastAsia="Times New Roman"/>
                <w:color w:val="000000"/>
              </w:rPr>
              <w:t>4</w:t>
            </w:r>
          </w:p>
        </w:tc>
        <w:tc>
          <w:tcPr>
            <w:tcW w:w="1253" w:type="dxa"/>
            <w:tcBorders>
              <w:top w:val="single" w:sz="4" w:space="0" w:color="000000"/>
              <w:left w:val="single" w:sz="4" w:space="0" w:color="000000"/>
              <w:bottom w:val="single" w:sz="4" w:space="0" w:color="000000"/>
              <w:right w:val="single" w:sz="4" w:space="0" w:color="000000"/>
            </w:tcBorders>
          </w:tcPr>
          <w:p w14:paraId="1806F476" w14:textId="77777777" w:rsidR="00483DC8" w:rsidRDefault="00B7702C">
            <w:pPr>
              <w:spacing w:after="24" w:line="259" w:lineRule="exact"/>
              <w:ind w:left="108"/>
              <w:textAlignment w:val="baseline"/>
              <w:rPr>
                <w:rFonts w:eastAsia="Times New Roman"/>
                <w:color w:val="000000"/>
              </w:rPr>
            </w:pPr>
            <w:r>
              <w:rPr>
                <w:rFonts w:eastAsia="Times New Roman"/>
                <w:color w:val="000000"/>
              </w:rPr>
              <w:t>MediaTek Inc.</w:t>
            </w:r>
          </w:p>
        </w:tc>
        <w:tc>
          <w:tcPr>
            <w:tcW w:w="7747" w:type="dxa"/>
            <w:tcBorders>
              <w:top w:val="single" w:sz="4" w:space="0" w:color="000000"/>
              <w:left w:val="single" w:sz="4" w:space="0" w:color="000000"/>
              <w:bottom w:val="single" w:sz="4" w:space="0" w:color="000000"/>
              <w:right w:val="single" w:sz="4" w:space="0" w:color="000000"/>
            </w:tcBorders>
          </w:tcPr>
          <w:p w14:paraId="5DDD1FBE" w14:textId="77777777" w:rsidR="00483DC8" w:rsidRDefault="00B7702C">
            <w:pPr>
              <w:spacing w:after="293" w:line="249" w:lineRule="exact"/>
              <w:ind w:left="125"/>
              <w:textAlignment w:val="baseline"/>
              <w:rPr>
                <w:rFonts w:eastAsia="Times New Roman"/>
                <w:color w:val="000000"/>
              </w:rPr>
            </w:pPr>
            <w:r>
              <w:rPr>
                <w:rFonts w:eastAsia="Times New Roman"/>
                <w:color w:val="000000"/>
              </w:rPr>
              <w:t>Agree with Option 1 for the simplicity.</w:t>
            </w:r>
          </w:p>
        </w:tc>
      </w:tr>
    </w:tbl>
    <w:p w14:paraId="30F3B8E7" w14:textId="77777777" w:rsidR="00483DC8" w:rsidRDefault="00483DC8">
      <w:pPr>
        <w:spacing w:after="3874" w:line="20" w:lineRule="exact"/>
      </w:pPr>
    </w:p>
    <w:p w14:paraId="1109500F" w14:textId="77777777" w:rsidR="00483DC8" w:rsidRDefault="00483DC8">
      <w:pPr>
        <w:spacing w:after="3874" w:line="20" w:lineRule="exact"/>
        <w:sectPr w:rsidR="00483DC8">
          <w:pgSz w:w="11909" w:h="16838"/>
          <w:pgMar w:top="1440" w:right="1113" w:bottom="219" w:left="1109" w:header="720" w:footer="720" w:gutter="0"/>
          <w:cols w:space="720"/>
        </w:sectPr>
      </w:pPr>
    </w:p>
    <w:p w14:paraId="2D5116A2" w14:textId="77777777" w:rsidR="00483DC8" w:rsidRDefault="00B7702C">
      <w:pPr>
        <w:spacing w:line="249" w:lineRule="exact"/>
        <w:jc w:val="center"/>
        <w:textAlignment w:val="baseline"/>
        <w:rPr>
          <w:rFonts w:eastAsia="Times New Roman"/>
          <w:color w:val="000000"/>
        </w:rPr>
      </w:pPr>
      <w:r>
        <w:rPr>
          <w:rFonts w:eastAsia="Times New Roman"/>
          <w:color w:val="000000"/>
        </w:rPr>
        <w:t>5</w:t>
      </w:r>
    </w:p>
    <w:p w14:paraId="1ADE0DC2" w14:textId="77777777" w:rsidR="00483DC8" w:rsidRDefault="00483DC8">
      <w:pPr>
        <w:sectPr w:rsidR="00483DC8">
          <w:type w:val="continuous"/>
          <w:pgSz w:w="11909" w:h="16838"/>
          <w:pgMar w:top="1440" w:right="1108" w:bottom="219" w:left="1114" w:header="720" w:footer="720" w:gutter="0"/>
          <w:cols w:space="720"/>
        </w:sectPr>
      </w:pPr>
    </w:p>
    <w:tbl>
      <w:tblPr>
        <w:tblW w:w="0" w:type="auto"/>
        <w:tblInd w:w="27" w:type="dxa"/>
        <w:tblLayout w:type="fixed"/>
        <w:tblCellMar>
          <w:left w:w="0" w:type="dxa"/>
          <w:right w:w="0" w:type="dxa"/>
        </w:tblCellMar>
        <w:tblLook w:val="0000" w:firstRow="0" w:lastRow="0" w:firstColumn="0" w:lastColumn="0" w:noHBand="0" w:noVBand="0"/>
      </w:tblPr>
      <w:tblGrid>
        <w:gridCol w:w="638"/>
        <w:gridCol w:w="1253"/>
        <w:gridCol w:w="7747"/>
      </w:tblGrid>
      <w:tr w:rsidR="00483DC8" w14:paraId="5AA672F5" w14:textId="77777777">
        <w:tblPrEx>
          <w:tblCellMar>
            <w:top w:w="0" w:type="dxa"/>
            <w:bottom w:w="0" w:type="dxa"/>
          </w:tblCellMar>
        </w:tblPrEx>
        <w:trPr>
          <w:trHeight w:hRule="exact" w:val="557"/>
        </w:trPr>
        <w:tc>
          <w:tcPr>
            <w:tcW w:w="638" w:type="dxa"/>
            <w:tcBorders>
              <w:top w:val="single" w:sz="4" w:space="0" w:color="000000"/>
              <w:left w:val="single" w:sz="4" w:space="0" w:color="000000"/>
              <w:bottom w:val="single" w:sz="4" w:space="0" w:color="000000"/>
              <w:right w:val="single" w:sz="4" w:space="0" w:color="000000"/>
            </w:tcBorders>
          </w:tcPr>
          <w:p w14:paraId="53C29B33" w14:textId="77777777" w:rsidR="00483DC8" w:rsidRDefault="00B7702C">
            <w:pPr>
              <w:spacing w:after="299" w:line="257" w:lineRule="exact"/>
              <w:jc w:val="center"/>
              <w:textAlignment w:val="baseline"/>
              <w:rPr>
                <w:rFonts w:eastAsia="Times New Roman"/>
                <w:b/>
                <w:color w:val="000000"/>
                <w:sz w:val="23"/>
              </w:rPr>
            </w:pPr>
            <w:r>
              <w:rPr>
                <w:rFonts w:eastAsia="Times New Roman"/>
                <w:b/>
                <w:color w:val="000000"/>
                <w:sz w:val="23"/>
              </w:rPr>
              <w:lastRenderedPageBreak/>
              <w:t>Item</w:t>
            </w:r>
          </w:p>
        </w:tc>
        <w:tc>
          <w:tcPr>
            <w:tcW w:w="1253" w:type="dxa"/>
            <w:tcBorders>
              <w:top w:val="single" w:sz="4" w:space="0" w:color="000000"/>
              <w:left w:val="single" w:sz="4" w:space="0" w:color="000000"/>
              <w:bottom w:val="single" w:sz="4" w:space="0" w:color="000000"/>
              <w:right w:val="single" w:sz="4" w:space="0" w:color="000000"/>
            </w:tcBorders>
          </w:tcPr>
          <w:p w14:paraId="6BC8D78E" w14:textId="77777777" w:rsidR="00483DC8" w:rsidRDefault="00B7702C">
            <w:pPr>
              <w:spacing w:after="31" w:line="262" w:lineRule="exact"/>
              <w:ind w:left="108"/>
              <w:textAlignment w:val="baseline"/>
              <w:rPr>
                <w:rFonts w:eastAsia="Times New Roman"/>
                <w:b/>
                <w:color w:val="000000"/>
                <w:sz w:val="23"/>
              </w:rPr>
            </w:pPr>
            <w:r>
              <w:rPr>
                <w:rFonts w:eastAsia="Times New Roman"/>
                <w:b/>
                <w:color w:val="000000"/>
                <w:sz w:val="23"/>
              </w:rPr>
              <w:t xml:space="preserve">Com- </w:t>
            </w:r>
            <w:r>
              <w:rPr>
                <w:rFonts w:eastAsia="Times New Roman"/>
                <w:b/>
                <w:color w:val="000000"/>
                <w:sz w:val="23"/>
              </w:rPr>
              <w:br/>
              <w:t>pany</w:t>
            </w:r>
          </w:p>
        </w:tc>
        <w:tc>
          <w:tcPr>
            <w:tcW w:w="7747" w:type="dxa"/>
            <w:tcBorders>
              <w:top w:val="single" w:sz="4" w:space="0" w:color="000000"/>
              <w:left w:val="single" w:sz="4" w:space="0" w:color="000000"/>
              <w:bottom w:val="single" w:sz="4" w:space="0" w:color="000000"/>
              <w:right w:val="single" w:sz="4" w:space="0" w:color="000000"/>
            </w:tcBorders>
          </w:tcPr>
          <w:p w14:paraId="13024F3C" w14:textId="77777777" w:rsidR="00483DC8" w:rsidRDefault="00B7702C">
            <w:pPr>
              <w:spacing w:after="299" w:line="257" w:lineRule="exact"/>
              <w:ind w:left="125"/>
              <w:textAlignment w:val="baseline"/>
              <w:rPr>
                <w:rFonts w:eastAsia="Times New Roman"/>
                <w:b/>
                <w:color w:val="000000"/>
                <w:sz w:val="23"/>
              </w:rPr>
            </w:pPr>
            <w:r>
              <w:rPr>
                <w:rFonts w:eastAsia="Times New Roman"/>
                <w:b/>
                <w:color w:val="000000"/>
                <w:sz w:val="23"/>
              </w:rPr>
              <w:t>Comments</w:t>
            </w:r>
          </w:p>
        </w:tc>
      </w:tr>
      <w:tr w:rsidR="00483DC8" w14:paraId="73886613" w14:textId="77777777">
        <w:tblPrEx>
          <w:tblCellMar>
            <w:top w:w="0" w:type="dxa"/>
            <w:bottom w:w="0" w:type="dxa"/>
          </w:tblCellMar>
        </w:tblPrEx>
        <w:trPr>
          <w:trHeight w:hRule="exact" w:val="4344"/>
        </w:trPr>
        <w:tc>
          <w:tcPr>
            <w:tcW w:w="638" w:type="dxa"/>
            <w:tcBorders>
              <w:top w:val="single" w:sz="4" w:space="0" w:color="000000"/>
              <w:left w:val="single" w:sz="4" w:space="0" w:color="000000"/>
              <w:bottom w:val="single" w:sz="4" w:space="0" w:color="000000"/>
              <w:right w:val="single" w:sz="4" w:space="0" w:color="000000"/>
            </w:tcBorders>
          </w:tcPr>
          <w:p w14:paraId="3E9509C1" w14:textId="77777777" w:rsidR="00483DC8" w:rsidRDefault="00B7702C">
            <w:pPr>
              <w:spacing w:after="4089" w:line="245" w:lineRule="exact"/>
              <w:jc w:val="center"/>
              <w:textAlignment w:val="baseline"/>
              <w:rPr>
                <w:rFonts w:eastAsia="Times New Roman"/>
                <w:color w:val="000000"/>
              </w:rPr>
            </w:pPr>
            <w:r>
              <w:rPr>
                <w:rFonts w:eastAsia="Times New Roman"/>
                <w:color w:val="000000"/>
              </w:rPr>
              <w:t>5</w:t>
            </w:r>
          </w:p>
        </w:tc>
        <w:tc>
          <w:tcPr>
            <w:tcW w:w="1253" w:type="dxa"/>
            <w:tcBorders>
              <w:top w:val="single" w:sz="4" w:space="0" w:color="000000"/>
              <w:left w:val="single" w:sz="4" w:space="0" w:color="000000"/>
              <w:bottom w:val="single" w:sz="4" w:space="0" w:color="000000"/>
              <w:right w:val="single" w:sz="4" w:space="0" w:color="000000"/>
            </w:tcBorders>
          </w:tcPr>
          <w:p w14:paraId="76A40867" w14:textId="77777777" w:rsidR="00483DC8" w:rsidRDefault="00B7702C">
            <w:pPr>
              <w:spacing w:line="259" w:lineRule="exact"/>
              <w:ind w:left="144"/>
              <w:textAlignment w:val="baseline"/>
              <w:rPr>
                <w:rFonts w:eastAsia="Times New Roman"/>
                <w:color w:val="000000"/>
              </w:rPr>
            </w:pPr>
            <w:r>
              <w:rPr>
                <w:rFonts w:eastAsia="Times New Roman"/>
                <w:color w:val="000000"/>
              </w:rPr>
              <w:t>HuaWei Technolo-</w:t>
            </w:r>
          </w:p>
          <w:p w14:paraId="0DE348B7" w14:textId="77777777" w:rsidR="00483DC8" w:rsidRDefault="00B7702C">
            <w:pPr>
              <w:tabs>
                <w:tab w:val="right" w:pos="1152"/>
              </w:tabs>
              <w:spacing w:before="1" w:after="3273" w:line="271" w:lineRule="exact"/>
              <w:ind w:left="144"/>
              <w:textAlignment w:val="baseline"/>
              <w:rPr>
                <w:rFonts w:eastAsia="Times New Roman"/>
                <w:color w:val="000000"/>
              </w:rPr>
            </w:pPr>
            <w:r>
              <w:rPr>
                <w:rFonts w:eastAsia="Times New Roman"/>
                <w:color w:val="000000"/>
              </w:rPr>
              <w:t>gies</w:t>
            </w:r>
            <w:r>
              <w:rPr>
                <w:rFonts w:eastAsia="Times New Roman"/>
                <w:color w:val="000000"/>
              </w:rPr>
              <w:tab/>
              <w:t xml:space="preserve">Co., </w:t>
            </w:r>
            <w:r>
              <w:rPr>
                <w:rFonts w:eastAsia="Times New Roman"/>
                <w:color w:val="000000"/>
              </w:rPr>
              <w:br/>
              <w:t>Ltd</w:t>
            </w:r>
          </w:p>
        </w:tc>
        <w:tc>
          <w:tcPr>
            <w:tcW w:w="7747" w:type="dxa"/>
            <w:tcBorders>
              <w:top w:val="single" w:sz="4" w:space="0" w:color="000000"/>
              <w:left w:val="single" w:sz="4" w:space="0" w:color="000000"/>
              <w:bottom w:val="single" w:sz="4" w:space="0" w:color="000000"/>
              <w:right w:val="single" w:sz="4" w:space="0" w:color="000000"/>
            </w:tcBorders>
          </w:tcPr>
          <w:p w14:paraId="63693A2B" w14:textId="77777777" w:rsidR="00483DC8" w:rsidRDefault="00B7702C">
            <w:pPr>
              <w:spacing w:line="245" w:lineRule="exact"/>
              <w:ind w:left="144"/>
              <w:textAlignment w:val="baseline"/>
              <w:rPr>
                <w:rFonts w:eastAsia="Times New Roman"/>
                <w:color w:val="000000"/>
              </w:rPr>
            </w:pPr>
            <w:r>
              <w:rPr>
                <w:rFonts w:eastAsia="Times New Roman"/>
                <w:color w:val="000000"/>
              </w:rPr>
              <w:t>We support option 1.</w:t>
            </w:r>
          </w:p>
          <w:p w14:paraId="56E96B78" w14:textId="77777777" w:rsidR="00483DC8" w:rsidRDefault="00B7702C">
            <w:pPr>
              <w:spacing w:before="2" w:line="271" w:lineRule="exact"/>
              <w:ind w:left="144" w:right="144"/>
              <w:jc w:val="both"/>
              <w:textAlignment w:val="baseline"/>
              <w:rPr>
                <w:rFonts w:eastAsia="Times New Roman"/>
                <w:color w:val="000000"/>
                <w:spacing w:val="7"/>
              </w:rPr>
            </w:pPr>
            <w:r>
              <w:rPr>
                <w:rFonts w:eastAsia="Times New Roman"/>
                <w:color w:val="000000"/>
                <w:spacing w:val="7"/>
              </w:rPr>
              <w:t>To Nokia, it was agreed in R4-2008994 that Single interruption due to RF tuning/retuning shall be assumed when one single MAC CE command is re-ceived for multiple SCell activation, so we understand this should be taken as the assumptino for UE requirements</w:t>
            </w:r>
            <w:r>
              <w:rPr>
                <w:rFonts w:eastAsia="Times New Roman"/>
                <w:color w:val="000000"/>
                <w:spacing w:val="7"/>
              </w:rPr>
              <w:t>. After UE turns on the RF on the to</w:t>
            </w:r>
            <w:r>
              <w:rPr>
                <w:rFonts w:eastAsia="Times New Roman"/>
                <w:color w:val="000000"/>
                <w:spacing w:val="7"/>
              </w:rPr>
              <w:softHyphen/>
              <w:t>b e-activated SCells, when SMTC on those cells are not aligned, there will be interruption due to improper gain setting to the active serving cell in the same band as the to-be-activated SCell which requires AGC. So the</w:t>
            </w:r>
            <w:r>
              <w:rPr>
                <w:rFonts w:eastAsia="Times New Roman"/>
                <w:color w:val="000000"/>
                <w:spacing w:val="7"/>
              </w:rPr>
              <w:t xml:space="preserve"> problem not the longer activation delay, but the additonal interruptions which is not accounted in the current requirements. The current delay and interuption requirements are not consistent.</w:t>
            </w:r>
          </w:p>
          <w:p w14:paraId="53CCD15B" w14:textId="77777777" w:rsidR="00483DC8" w:rsidRDefault="00B7702C">
            <w:pPr>
              <w:spacing w:before="1" w:after="292" w:line="271" w:lineRule="exact"/>
              <w:ind w:left="144" w:right="144"/>
              <w:jc w:val="both"/>
              <w:textAlignment w:val="baseline"/>
              <w:rPr>
                <w:rFonts w:eastAsia="Times New Roman"/>
                <w:color w:val="000000"/>
              </w:rPr>
            </w:pPr>
            <w:r>
              <w:rPr>
                <w:rFonts w:eastAsia="Times New Roman"/>
                <w:color w:val="000000"/>
              </w:rPr>
              <w:t>To Ericsson, we are open to discuss the scenarios where SMTC alignment is not needed, and we look forward to better wordings to capture them. We think the first example you gave above (FR2 case) is valid, but the second example may not be alwasy valid as i</w:t>
            </w:r>
            <w:r>
              <w:rPr>
                <w:rFonts w:eastAsia="Times New Roman"/>
                <w:color w:val="000000"/>
              </w:rPr>
              <w:t>t depends on when NW sends the activation command.</w:t>
            </w:r>
          </w:p>
        </w:tc>
      </w:tr>
      <w:tr w:rsidR="00483DC8" w14:paraId="3149CF8B" w14:textId="77777777">
        <w:tblPrEx>
          <w:tblCellMar>
            <w:top w:w="0" w:type="dxa"/>
            <w:bottom w:w="0" w:type="dxa"/>
          </w:tblCellMar>
        </w:tblPrEx>
        <w:trPr>
          <w:trHeight w:hRule="exact" w:val="1089"/>
        </w:trPr>
        <w:tc>
          <w:tcPr>
            <w:tcW w:w="638" w:type="dxa"/>
            <w:tcBorders>
              <w:top w:val="single" w:sz="4" w:space="0" w:color="000000"/>
              <w:left w:val="single" w:sz="4" w:space="0" w:color="000000"/>
              <w:bottom w:val="single" w:sz="4" w:space="0" w:color="000000"/>
              <w:right w:val="single" w:sz="4" w:space="0" w:color="000000"/>
            </w:tcBorders>
          </w:tcPr>
          <w:p w14:paraId="52C0D4D2" w14:textId="77777777" w:rsidR="00483DC8" w:rsidRDefault="00B7702C">
            <w:pPr>
              <w:spacing w:after="839" w:line="245" w:lineRule="exact"/>
              <w:jc w:val="center"/>
              <w:textAlignment w:val="baseline"/>
              <w:rPr>
                <w:rFonts w:eastAsia="Times New Roman"/>
                <w:color w:val="000000"/>
              </w:rPr>
            </w:pPr>
            <w:r>
              <w:rPr>
                <w:rFonts w:eastAsia="Times New Roman"/>
                <w:color w:val="000000"/>
              </w:rPr>
              <w:t>6</w:t>
            </w:r>
          </w:p>
        </w:tc>
        <w:tc>
          <w:tcPr>
            <w:tcW w:w="1253" w:type="dxa"/>
            <w:tcBorders>
              <w:top w:val="single" w:sz="4" w:space="0" w:color="000000"/>
              <w:left w:val="single" w:sz="4" w:space="0" w:color="000000"/>
              <w:bottom w:val="single" w:sz="4" w:space="0" w:color="000000"/>
              <w:right w:val="single" w:sz="4" w:space="0" w:color="000000"/>
            </w:tcBorders>
          </w:tcPr>
          <w:p w14:paraId="4AB1681C" w14:textId="77777777" w:rsidR="00483DC8" w:rsidRDefault="00B7702C">
            <w:pPr>
              <w:spacing w:after="28" w:line="264" w:lineRule="exact"/>
              <w:ind w:left="108" w:right="324"/>
              <w:textAlignment w:val="baseline"/>
              <w:rPr>
                <w:rFonts w:eastAsia="Times New Roman"/>
                <w:color w:val="000000"/>
              </w:rPr>
            </w:pPr>
            <w:r>
              <w:rPr>
                <w:rFonts w:eastAsia="Times New Roman"/>
                <w:color w:val="000000"/>
              </w:rPr>
              <w:t>Qual- comm Incorpo-rated</w:t>
            </w:r>
          </w:p>
        </w:tc>
        <w:tc>
          <w:tcPr>
            <w:tcW w:w="7747" w:type="dxa"/>
            <w:tcBorders>
              <w:top w:val="single" w:sz="4" w:space="0" w:color="000000"/>
              <w:left w:val="single" w:sz="4" w:space="0" w:color="000000"/>
              <w:bottom w:val="single" w:sz="4" w:space="0" w:color="000000"/>
              <w:right w:val="single" w:sz="4" w:space="0" w:color="000000"/>
            </w:tcBorders>
          </w:tcPr>
          <w:p w14:paraId="12F3E2A0" w14:textId="77777777" w:rsidR="00483DC8" w:rsidRDefault="00B7702C">
            <w:pPr>
              <w:spacing w:after="839" w:line="245" w:lineRule="exact"/>
              <w:ind w:left="125"/>
              <w:textAlignment w:val="baseline"/>
              <w:rPr>
                <w:rFonts w:eastAsia="Times New Roman"/>
                <w:color w:val="000000"/>
              </w:rPr>
            </w:pPr>
            <w:r>
              <w:rPr>
                <w:rFonts w:eastAsia="Times New Roman"/>
                <w:color w:val="000000"/>
              </w:rPr>
              <w:t>Option 1.</w:t>
            </w:r>
          </w:p>
        </w:tc>
      </w:tr>
      <w:tr w:rsidR="00483DC8" w14:paraId="7BBB4668" w14:textId="77777777">
        <w:tblPrEx>
          <w:tblCellMar>
            <w:top w:w="0" w:type="dxa"/>
            <w:bottom w:w="0" w:type="dxa"/>
          </w:tblCellMar>
        </w:tblPrEx>
        <w:trPr>
          <w:trHeight w:hRule="exact" w:val="821"/>
        </w:trPr>
        <w:tc>
          <w:tcPr>
            <w:tcW w:w="638" w:type="dxa"/>
            <w:tcBorders>
              <w:top w:val="single" w:sz="4" w:space="0" w:color="000000"/>
              <w:left w:val="single" w:sz="4" w:space="0" w:color="000000"/>
              <w:bottom w:val="single" w:sz="4" w:space="0" w:color="000000"/>
              <w:right w:val="single" w:sz="4" w:space="0" w:color="000000"/>
            </w:tcBorders>
          </w:tcPr>
          <w:p w14:paraId="77ABE2E8" w14:textId="77777777" w:rsidR="00483DC8" w:rsidRDefault="00B7702C">
            <w:pPr>
              <w:spacing w:after="566" w:line="250" w:lineRule="exact"/>
              <w:jc w:val="center"/>
              <w:textAlignment w:val="baseline"/>
              <w:rPr>
                <w:rFonts w:eastAsia="Times New Roman"/>
                <w:color w:val="000000"/>
              </w:rPr>
            </w:pPr>
            <w:r>
              <w:rPr>
                <w:rFonts w:eastAsia="Times New Roman"/>
                <w:color w:val="000000"/>
              </w:rPr>
              <w:t>7</w:t>
            </w:r>
          </w:p>
        </w:tc>
        <w:tc>
          <w:tcPr>
            <w:tcW w:w="1253" w:type="dxa"/>
            <w:tcBorders>
              <w:top w:val="single" w:sz="4" w:space="0" w:color="000000"/>
              <w:left w:val="single" w:sz="4" w:space="0" w:color="000000"/>
              <w:bottom w:val="single" w:sz="4" w:space="0" w:color="000000"/>
              <w:right w:val="single" w:sz="4" w:space="0" w:color="000000"/>
            </w:tcBorders>
          </w:tcPr>
          <w:p w14:paraId="182CCF33" w14:textId="77777777" w:rsidR="00483DC8" w:rsidRDefault="00B7702C">
            <w:pPr>
              <w:spacing w:after="297" w:line="259" w:lineRule="exact"/>
              <w:ind w:left="108"/>
              <w:textAlignment w:val="baseline"/>
              <w:rPr>
                <w:rFonts w:eastAsia="Times New Roman"/>
                <w:color w:val="000000"/>
              </w:rPr>
            </w:pPr>
            <w:r>
              <w:rPr>
                <w:rFonts w:eastAsia="Times New Roman"/>
                <w:color w:val="000000"/>
              </w:rPr>
              <w:t>NEC Cor- poration</w:t>
            </w:r>
          </w:p>
        </w:tc>
        <w:tc>
          <w:tcPr>
            <w:tcW w:w="7747" w:type="dxa"/>
            <w:tcBorders>
              <w:top w:val="single" w:sz="4" w:space="0" w:color="000000"/>
              <w:left w:val="single" w:sz="4" w:space="0" w:color="000000"/>
              <w:bottom w:val="single" w:sz="4" w:space="0" w:color="000000"/>
              <w:right w:val="single" w:sz="4" w:space="0" w:color="000000"/>
            </w:tcBorders>
          </w:tcPr>
          <w:p w14:paraId="0A15A72E" w14:textId="77777777" w:rsidR="00483DC8" w:rsidRDefault="00B7702C">
            <w:pPr>
              <w:spacing w:after="297" w:line="259" w:lineRule="exact"/>
              <w:ind w:left="108" w:right="144"/>
              <w:jc w:val="both"/>
              <w:textAlignment w:val="baseline"/>
              <w:rPr>
                <w:rFonts w:eastAsia="Times New Roman"/>
                <w:color w:val="000000"/>
                <w:spacing w:val="3"/>
              </w:rPr>
            </w:pPr>
            <w:r>
              <w:rPr>
                <w:rFonts w:eastAsia="Times New Roman"/>
                <w:color w:val="000000"/>
                <w:spacing w:val="3"/>
              </w:rPr>
              <w:t>We do not see the need for this restriction for the applicability of the require-ments.</w:t>
            </w:r>
          </w:p>
        </w:tc>
      </w:tr>
      <w:tr w:rsidR="00483DC8" w14:paraId="05890FA6" w14:textId="77777777">
        <w:tblPrEx>
          <w:tblCellMar>
            <w:top w:w="0" w:type="dxa"/>
            <w:bottom w:w="0" w:type="dxa"/>
          </w:tblCellMar>
        </w:tblPrEx>
        <w:trPr>
          <w:trHeight w:hRule="exact" w:val="1368"/>
        </w:trPr>
        <w:tc>
          <w:tcPr>
            <w:tcW w:w="638" w:type="dxa"/>
            <w:tcBorders>
              <w:top w:val="single" w:sz="4" w:space="0" w:color="000000"/>
              <w:left w:val="single" w:sz="4" w:space="0" w:color="000000"/>
              <w:bottom w:val="single" w:sz="4" w:space="0" w:color="000000"/>
              <w:right w:val="single" w:sz="4" w:space="0" w:color="000000"/>
            </w:tcBorders>
          </w:tcPr>
          <w:p w14:paraId="5A88F48C" w14:textId="77777777" w:rsidR="00483DC8" w:rsidRDefault="00B7702C">
            <w:pPr>
              <w:spacing w:after="1113" w:line="250" w:lineRule="exact"/>
              <w:jc w:val="center"/>
              <w:textAlignment w:val="baseline"/>
              <w:rPr>
                <w:rFonts w:eastAsia="Times New Roman"/>
                <w:color w:val="000000"/>
              </w:rPr>
            </w:pPr>
            <w:r>
              <w:rPr>
                <w:rFonts w:eastAsia="Times New Roman"/>
                <w:color w:val="000000"/>
              </w:rPr>
              <w:t>8</w:t>
            </w:r>
          </w:p>
        </w:tc>
        <w:tc>
          <w:tcPr>
            <w:tcW w:w="1253" w:type="dxa"/>
            <w:tcBorders>
              <w:top w:val="single" w:sz="4" w:space="0" w:color="000000"/>
              <w:left w:val="single" w:sz="4" w:space="0" w:color="000000"/>
              <w:bottom w:val="single" w:sz="4" w:space="0" w:color="000000"/>
              <w:right w:val="single" w:sz="4" w:space="0" w:color="000000"/>
            </w:tcBorders>
          </w:tcPr>
          <w:p w14:paraId="531A86EF" w14:textId="77777777" w:rsidR="00483DC8" w:rsidRDefault="00B7702C">
            <w:pPr>
              <w:spacing w:after="33" w:line="266" w:lineRule="exact"/>
              <w:ind w:left="108" w:right="324"/>
              <w:textAlignment w:val="baseline"/>
              <w:rPr>
                <w:rFonts w:eastAsia="Times New Roman"/>
                <w:color w:val="000000"/>
                <w:spacing w:val="-2"/>
              </w:rPr>
            </w:pPr>
            <w:r>
              <w:rPr>
                <w:rFonts w:eastAsia="Times New Roman"/>
                <w:color w:val="000000"/>
                <w:spacing w:val="-2"/>
              </w:rPr>
              <w:t>Guang- dong OPPO Mobile Telecom.</w:t>
            </w:r>
          </w:p>
        </w:tc>
        <w:tc>
          <w:tcPr>
            <w:tcW w:w="7747" w:type="dxa"/>
            <w:tcBorders>
              <w:top w:val="single" w:sz="4" w:space="0" w:color="000000"/>
              <w:left w:val="single" w:sz="4" w:space="0" w:color="000000"/>
              <w:bottom w:val="single" w:sz="4" w:space="0" w:color="000000"/>
              <w:right w:val="single" w:sz="4" w:space="0" w:color="000000"/>
            </w:tcBorders>
          </w:tcPr>
          <w:p w14:paraId="3BB76421" w14:textId="77777777" w:rsidR="00483DC8" w:rsidRDefault="00B7702C">
            <w:pPr>
              <w:spacing w:after="1113" w:line="250" w:lineRule="exact"/>
              <w:ind w:left="125"/>
              <w:textAlignment w:val="baseline"/>
              <w:rPr>
                <w:rFonts w:eastAsia="Times New Roman"/>
                <w:color w:val="000000"/>
              </w:rPr>
            </w:pPr>
            <w:r>
              <w:rPr>
                <w:rFonts w:eastAsia="Times New Roman"/>
                <w:color w:val="000000"/>
              </w:rPr>
              <w:t>Agree with Huawei’s proposal in principle.</w:t>
            </w:r>
          </w:p>
        </w:tc>
      </w:tr>
    </w:tbl>
    <w:p w14:paraId="7629F59E" w14:textId="77777777" w:rsidR="00483DC8" w:rsidRDefault="00483DC8">
      <w:pPr>
        <w:spacing w:after="567" w:line="20" w:lineRule="exact"/>
      </w:pPr>
    </w:p>
    <w:p w14:paraId="42C0B5F2" w14:textId="77777777" w:rsidR="00483DC8" w:rsidRDefault="00B7702C">
      <w:pPr>
        <w:spacing w:line="265" w:lineRule="exact"/>
        <w:ind w:right="144"/>
        <w:jc w:val="both"/>
        <w:textAlignment w:val="baseline"/>
        <w:rPr>
          <w:rFonts w:eastAsia="Times New Roman"/>
          <w:b/>
          <w:color w:val="000000"/>
          <w:spacing w:val="13"/>
          <w:sz w:val="23"/>
          <w:u w:val="single"/>
        </w:rPr>
      </w:pPr>
      <w:r>
        <w:rPr>
          <w:rFonts w:eastAsia="Times New Roman"/>
          <w:b/>
          <w:color w:val="000000"/>
          <w:spacing w:val="13"/>
          <w:sz w:val="23"/>
          <w:u w:val="single"/>
        </w:rPr>
        <w:t xml:space="preserve">Issue 1-2-2: Condition of SSB offset to apply SCell activation requirement without cell </w:t>
      </w:r>
      <w:r>
        <w:rPr>
          <w:rFonts w:eastAsia="Times New Roman"/>
          <w:b/>
          <w:color w:val="000000"/>
          <w:spacing w:val="13"/>
          <w:sz w:val="23"/>
        </w:rPr>
        <w:t>detection</w:t>
      </w:r>
    </w:p>
    <w:p w14:paraId="7610CF04" w14:textId="77777777" w:rsidR="00483DC8" w:rsidRDefault="00B7702C">
      <w:pPr>
        <w:spacing w:before="273" w:line="271" w:lineRule="exact"/>
        <w:textAlignment w:val="baseline"/>
        <w:rPr>
          <w:rFonts w:eastAsia="Times New Roman"/>
          <w:color w:val="000000"/>
          <w:spacing w:val="4"/>
        </w:rPr>
      </w:pPr>
      <w:r>
        <w:rPr>
          <w:rFonts w:eastAsia="Times New Roman"/>
          <w:color w:val="000000"/>
          <w:spacing w:val="4"/>
        </w:rPr>
        <w:t>Proposals:</w:t>
      </w:r>
    </w:p>
    <w:p w14:paraId="7DE2BEF1" w14:textId="77777777" w:rsidR="00483DC8" w:rsidRDefault="00B7702C">
      <w:pPr>
        <w:spacing w:before="286" w:line="271" w:lineRule="exact"/>
        <w:ind w:right="216"/>
        <w:textAlignment w:val="baseline"/>
        <w:rPr>
          <w:rFonts w:eastAsia="Times New Roman"/>
          <w:color w:val="000000"/>
        </w:rPr>
      </w:pPr>
      <w:r>
        <w:rPr>
          <w:rFonts w:eastAsia="Times New Roman"/>
          <w:color w:val="000000"/>
        </w:rPr>
        <w:t>Option 1 (Huawei): For scenarios where UE is not assumed to perform cell detection on the target SCell, the SCell activation requirements apply provided that SSB is in the same half frame on the target SCell and the active or known serving cell.</w:t>
      </w:r>
    </w:p>
    <w:p w14:paraId="7EC4125E" w14:textId="77777777" w:rsidR="00483DC8" w:rsidRDefault="00B7702C">
      <w:pPr>
        <w:spacing w:before="289" w:line="295" w:lineRule="exact"/>
        <w:textAlignment w:val="baseline"/>
        <w:rPr>
          <w:rFonts w:eastAsia="Times New Roman"/>
          <w:b/>
          <w:color w:val="000000"/>
          <w:spacing w:val="12"/>
          <w:sz w:val="23"/>
        </w:rPr>
      </w:pPr>
      <w:r>
        <w:rPr>
          <w:rFonts w:eastAsia="Times New Roman"/>
          <w:b/>
          <w:color w:val="000000"/>
          <w:spacing w:val="12"/>
          <w:sz w:val="23"/>
        </w:rPr>
        <w:t>1</w:t>
      </w:r>
      <w:r>
        <w:rPr>
          <w:rFonts w:eastAsia="Times New Roman"/>
          <w:b/>
          <w:color w:val="000000"/>
          <w:spacing w:val="12"/>
          <w:sz w:val="19"/>
        </w:rPr>
        <w:t xml:space="preserve">st </w:t>
      </w:r>
      <w:r>
        <w:rPr>
          <w:rFonts w:eastAsia="Times New Roman"/>
          <w:b/>
          <w:color w:val="000000"/>
          <w:spacing w:val="12"/>
          <w:sz w:val="23"/>
        </w:rPr>
        <w:t>round Comment collection:</w:t>
      </w:r>
    </w:p>
    <w:p w14:paraId="430192DD" w14:textId="77777777" w:rsidR="00483DC8" w:rsidRDefault="00B7702C">
      <w:pPr>
        <w:spacing w:before="128" w:after="199" w:line="274" w:lineRule="exact"/>
        <w:ind w:left="1944" w:right="1944"/>
        <w:textAlignment w:val="baseline"/>
        <w:rPr>
          <w:rFonts w:eastAsia="Times New Roman"/>
          <w:b/>
          <w:color w:val="000000"/>
          <w:sz w:val="23"/>
        </w:rPr>
      </w:pPr>
      <w:r>
        <w:rPr>
          <w:rFonts w:eastAsia="Times New Roman"/>
          <w:b/>
          <w:color w:val="000000"/>
          <w:sz w:val="23"/>
        </w:rPr>
        <w:t>Feedback Form 3: 1st round Comment collection for Issue 1-2-2</w:t>
      </w:r>
    </w:p>
    <w:tbl>
      <w:tblPr>
        <w:tblW w:w="0" w:type="auto"/>
        <w:tblInd w:w="27" w:type="dxa"/>
        <w:tblLayout w:type="fixed"/>
        <w:tblCellMar>
          <w:left w:w="0" w:type="dxa"/>
          <w:right w:w="0" w:type="dxa"/>
        </w:tblCellMar>
        <w:tblLook w:val="0000" w:firstRow="0" w:lastRow="0" w:firstColumn="0" w:lastColumn="0" w:noHBand="0" w:noVBand="0"/>
      </w:tblPr>
      <w:tblGrid>
        <w:gridCol w:w="638"/>
        <w:gridCol w:w="1253"/>
        <w:gridCol w:w="7747"/>
      </w:tblGrid>
      <w:tr w:rsidR="00483DC8" w14:paraId="7EA14FF5" w14:textId="77777777">
        <w:tblPrEx>
          <w:tblCellMar>
            <w:top w:w="0" w:type="dxa"/>
            <w:bottom w:w="0" w:type="dxa"/>
          </w:tblCellMar>
        </w:tblPrEx>
        <w:trPr>
          <w:trHeight w:hRule="exact" w:val="557"/>
        </w:trPr>
        <w:tc>
          <w:tcPr>
            <w:tcW w:w="638" w:type="dxa"/>
            <w:tcBorders>
              <w:top w:val="single" w:sz="4" w:space="0" w:color="000000"/>
              <w:left w:val="single" w:sz="4" w:space="0" w:color="000000"/>
              <w:bottom w:val="single" w:sz="4" w:space="0" w:color="000000"/>
              <w:right w:val="single" w:sz="4" w:space="0" w:color="000000"/>
            </w:tcBorders>
          </w:tcPr>
          <w:p w14:paraId="2E6C05B9" w14:textId="77777777" w:rsidR="00483DC8" w:rsidRDefault="00B7702C">
            <w:pPr>
              <w:spacing w:after="295" w:line="252" w:lineRule="exact"/>
              <w:ind w:right="57"/>
              <w:jc w:val="right"/>
              <w:textAlignment w:val="baseline"/>
              <w:rPr>
                <w:rFonts w:eastAsia="Times New Roman"/>
                <w:b/>
                <w:color w:val="000000"/>
                <w:sz w:val="23"/>
              </w:rPr>
            </w:pPr>
            <w:r>
              <w:rPr>
                <w:rFonts w:eastAsia="Times New Roman"/>
                <w:b/>
                <w:color w:val="000000"/>
                <w:sz w:val="23"/>
              </w:rPr>
              <w:t>Item</w:t>
            </w:r>
          </w:p>
        </w:tc>
        <w:tc>
          <w:tcPr>
            <w:tcW w:w="1253" w:type="dxa"/>
            <w:tcBorders>
              <w:top w:val="single" w:sz="4" w:space="0" w:color="000000"/>
              <w:left w:val="single" w:sz="4" w:space="0" w:color="000000"/>
              <w:bottom w:val="single" w:sz="4" w:space="0" w:color="000000"/>
              <w:right w:val="single" w:sz="4" w:space="0" w:color="000000"/>
            </w:tcBorders>
          </w:tcPr>
          <w:p w14:paraId="01245118" w14:textId="77777777" w:rsidR="00483DC8" w:rsidRDefault="00B7702C">
            <w:pPr>
              <w:spacing w:after="21" w:line="263" w:lineRule="exact"/>
              <w:ind w:left="108"/>
              <w:textAlignment w:val="baseline"/>
              <w:rPr>
                <w:rFonts w:eastAsia="Times New Roman"/>
                <w:b/>
                <w:color w:val="000000"/>
                <w:sz w:val="23"/>
              </w:rPr>
            </w:pPr>
            <w:r>
              <w:rPr>
                <w:rFonts w:eastAsia="Times New Roman"/>
                <w:b/>
                <w:color w:val="000000"/>
                <w:sz w:val="23"/>
              </w:rPr>
              <w:t xml:space="preserve">Com- </w:t>
            </w:r>
            <w:r>
              <w:rPr>
                <w:rFonts w:eastAsia="Times New Roman"/>
                <w:b/>
                <w:color w:val="000000"/>
                <w:sz w:val="23"/>
              </w:rPr>
              <w:br/>
              <w:t>pany</w:t>
            </w:r>
          </w:p>
        </w:tc>
        <w:tc>
          <w:tcPr>
            <w:tcW w:w="7747" w:type="dxa"/>
            <w:tcBorders>
              <w:top w:val="single" w:sz="4" w:space="0" w:color="000000"/>
              <w:left w:val="single" w:sz="4" w:space="0" w:color="000000"/>
              <w:bottom w:val="single" w:sz="4" w:space="0" w:color="000000"/>
              <w:right w:val="single" w:sz="4" w:space="0" w:color="000000"/>
            </w:tcBorders>
          </w:tcPr>
          <w:p w14:paraId="6947B2C0" w14:textId="77777777" w:rsidR="00483DC8" w:rsidRDefault="00B7702C">
            <w:pPr>
              <w:spacing w:after="295" w:line="252" w:lineRule="exact"/>
              <w:ind w:left="134"/>
              <w:textAlignment w:val="baseline"/>
              <w:rPr>
                <w:rFonts w:eastAsia="Times New Roman"/>
                <w:b/>
                <w:color w:val="000000"/>
                <w:sz w:val="23"/>
              </w:rPr>
            </w:pPr>
            <w:r>
              <w:rPr>
                <w:rFonts w:eastAsia="Times New Roman"/>
                <w:b/>
                <w:color w:val="000000"/>
                <w:sz w:val="23"/>
              </w:rPr>
              <w:t>Comments</w:t>
            </w:r>
          </w:p>
        </w:tc>
      </w:tr>
      <w:tr w:rsidR="00483DC8" w14:paraId="3900955D" w14:textId="77777777">
        <w:tblPrEx>
          <w:tblCellMar>
            <w:top w:w="0" w:type="dxa"/>
            <w:bottom w:w="0" w:type="dxa"/>
          </w:tblCellMar>
        </w:tblPrEx>
        <w:trPr>
          <w:trHeight w:hRule="exact" w:val="826"/>
        </w:trPr>
        <w:tc>
          <w:tcPr>
            <w:tcW w:w="638" w:type="dxa"/>
            <w:tcBorders>
              <w:top w:val="single" w:sz="4" w:space="0" w:color="000000"/>
              <w:left w:val="single" w:sz="4" w:space="0" w:color="000000"/>
              <w:bottom w:val="single" w:sz="4" w:space="0" w:color="000000"/>
              <w:right w:val="single" w:sz="4" w:space="0" w:color="000000"/>
            </w:tcBorders>
          </w:tcPr>
          <w:p w14:paraId="0D855801" w14:textId="77777777" w:rsidR="00483DC8" w:rsidRDefault="00B7702C">
            <w:pPr>
              <w:spacing w:after="580" w:line="245" w:lineRule="exact"/>
              <w:ind w:right="57"/>
              <w:jc w:val="right"/>
              <w:textAlignment w:val="baseline"/>
              <w:rPr>
                <w:rFonts w:eastAsia="Times New Roman"/>
                <w:color w:val="000000"/>
              </w:rPr>
            </w:pPr>
            <w:r>
              <w:rPr>
                <w:rFonts w:eastAsia="Times New Roman"/>
                <w:color w:val="000000"/>
              </w:rPr>
              <w:t>1</w:t>
            </w:r>
          </w:p>
        </w:tc>
        <w:tc>
          <w:tcPr>
            <w:tcW w:w="1253" w:type="dxa"/>
            <w:tcBorders>
              <w:top w:val="single" w:sz="4" w:space="0" w:color="000000"/>
              <w:left w:val="single" w:sz="4" w:space="0" w:color="000000"/>
              <w:bottom w:val="single" w:sz="4" w:space="0" w:color="000000"/>
              <w:right w:val="single" w:sz="4" w:space="0" w:color="000000"/>
            </w:tcBorders>
          </w:tcPr>
          <w:p w14:paraId="4F8DC45A" w14:textId="77777777" w:rsidR="00483DC8" w:rsidRDefault="00B7702C">
            <w:pPr>
              <w:spacing w:after="37" w:line="262" w:lineRule="exact"/>
              <w:ind w:left="108" w:right="252"/>
              <w:textAlignment w:val="baseline"/>
              <w:rPr>
                <w:rFonts w:eastAsia="Times New Roman"/>
                <w:color w:val="000000"/>
              </w:rPr>
            </w:pPr>
            <w:r>
              <w:rPr>
                <w:rFonts w:eastAsia="Times New Roman"/>
                <w:color w:val="000000"/>
              </w:rPr>
              <w:t>Apple Poland Sp. z.o.o.</w:t>
            </w:r>
          </w:p>
        </w:tc>
        <w:tc>
          <w:tcPr>
            <w:tcW w:w="7747" w:type="dxa"/>
            <w:tcBorders>
              <w:top w:val="single" w:sz="4" w:space="0" w:color="000000"/>
              <w:left w:val="single" w:sz="4" w:space="0" w:color="000000"/>
              <w:bottom w:val="single" w:sz="4" w:space="0" w:color="000000"/>
              <w:right w:val="single" w:sz="4" w:space="0" w:color="000000"/>
            </w:tcBorders>
          </w:tcPr>
          <w:p w14:paraId="0CB28E0F" w14:textId="77777777" w:rsidR="00483DC8" w:rsidRDefault="00B7702C">
            <w:pPr>
              <w:spacing w:after="575" w:line="250" w:lineRule="exact"/>
              <w:ind w:left="134"/>
              <w:textAlignment w:val="baseline"/>
              <w:rPr>
                <w:rFonts w:eastAsia="Times New Roman"/>
                <w:color w:val="000000"/>
              </w:rPr>
            </w:pPr>
            <w:r>
              <w:rPr>
                <w:rFonts w:eastAsia="Times New Roman"/>
                <w:color w:val="000000"/>
              </w:rPr>
              <w:t>[Apple]: Support option 1.</w:t>
            </w:r>
          </w:p>
        </w:tc>
      </w:tr>
    </w:tbl>
    <w:p w14:paraId="666EE84D" w14:textId="77777777" w:rsidR="00483DC8" w:rsidRDefault="00483DC8">
      <w:pPr>
        <w:spacing w:after="835" w:line="20" w:lineRule="exact"/>
      </w:pPr>
    </w:p>
    <w:p w14:paraId="47D2B1CE" w14:textId="77777777" w:rsidR="00483DC8" w:rsidRDefault="00483DC8">
      <w:pPr>
        <w:spacing w:after="835" w:line="20" w:lineRule="exact"/>
        <w:sectPr w:rsidR="00483DC8">
          <w:pgSz w:w="11909" w:h="16838"/>
          <w:pgMar w:top="1400" w:right="1116" w:bottom="219" w:left="1106" w:header="720" w:footer="720" w:gutter="0"/>
          <w:cols w:space="720"/>
        </w:sectPr>
      </w:pPr>
    </w:p>
    <w:p w14:paraId="78FC11E3" w14:textId="77777777" w:rsidR="00483DC8" w:rsidRDefault="00B7702C">
      <w:pPr>
        <w:spacing w:line="249" w:lineRule="exact"/>
        <w:jc w:val="center"/>
        <w:textAlignment w:val="baseline"/>
        <w:rPr>
          <w:rFonts w:eastAsia="Times New Roman"/>
          <w:color w:val="000000"/>
        </w:rPr>
      </w:pPr>
      <w:r>
        <w:rPr>
          <w:rFonts w:eastAsia="Times New Roman"/>
          <w:color w:val="000000"/>
        </w:rPr>
        <w:t>6</w:t>
      </w:r>
    </w:p>
    <w:p w14:paraId="79471A70" w14:textId="77777777" w:rsidR="00483DC8" w:rsidRDefault="00483DC8">
      <w:pPr>
        <w:sectPr w:rsidR="00483DC8">
          <w:type w:val="continuous"/>
          <w:pgSz w:w="11909" w:h="16838"/>
          <w:pgMar w:top="1400" w:right="1111" w:bottom="219" w:left="1111" w:header="720" w:footer="720" w:gutter="0"/>
          <w:cols w:space="720"/>
        </w:sectPr>
      </w:pPr>
    </w:p>
    <w:tbl>
      <w:tblPr>
        <w:tblW w:w="0" w:type="auto"/>
        <w:tblInd w:w="27" w:type="dxa"/>
        <w:tblLayout w:type="fixed"/>
        <w:tblCellMar>
          <w:left w:w="0" w:type="dxa"/>
          <w:right w:w="0" w:type="dxa"/>
        </w:tblCellMar>
        <w:tblLook w:val="0000" w:firstRow="0" w:lastRow="0" w:firstColumn="0" w:lastColumn="0" w:noHBand="0" w:noVBand="0"/>
      </w:tblPr>
      <w:tblGrid>
        <w:gridCol w:w="638"/>
        <w:gridCol w:w="1253"/>
        <w:gridCol w:w="7747"/>
      </w:tblGrid>
      <w:tr w:rsidR="00483DC8" w14:paraId="461D9602" w14:textId="77777777">
        <w:tblPrEx>
          <w:tblCellMar>
            <w:top w:w="0" w:type="dxa"/>
            <w:bottom w:w="0" w:type="dxa"/>
          </w:tblCellMar>
        </w:tblPrEx>
        <w:trPr>
          <w:trHeight w:hRule="exact" w:val="557"/>
        </w:trPr>
        <w:tc>
          <w:tcPr>
            <w:tcW w:w="638" w:type="dxa"/>
            <w:tcBorders>
              <w:top w:val="single" w:sz="4" w:space="0" w:color="000000"/>
              <w:left w:val="single" w:sz="4" w:space="0" w:color="000000"/>
              <w:bottom w:val="single" w:sz="4" w:space="0" w:color="000000"/>
              <w:right w:val="single" w:sz="4" w:space="0" w:color="000000"/>
            </w:tcBorders>
          </w:tcPr>
          <w:p w14:paraId="37CE26F6" w14:textId="77777777" w:rsidR="00483DC8" w:rsidRDefault="00B7702C">
            <w:pPr>
              <w:spacing w:after="298" w:line="258" w:lineRule="exact"/>
              <w:jc w:val="center"/>
              <w:textAlignment w:val="baseline"/>
              <w:rPr>
                <w:rFonts w:eastAsia="Times New Roman"/>
                <w:b/>
                <w:color w:val="000000"/>
                <w:sz w:val="23"/>
              </w:rPr>
            </w:pPr>
            <w:r>
              <w:rPr>
                <w:rFonts w:eastAsia="Times New Roman"/>
                <w:b/>
                <w:color w:val="000000"/>
                <w:sz w:val="23"/>
              </w:rPr>
              <w:lastRenderedPageBreak/>
              <w:t>Item</w:t>
            </w:r>
          </w:p>
        </w:tc>
        <w:tc>
          <w:tcPr>
            <w:tcW w:w="1253" w:type="dxa"/>
            <w:tcBorders>
              <w:top w:val="single" w:sz="4" w:space="0" w:color="000000"/>
              <w:left w:val="single" w:sz="4" w:space="0" w:color="000000"/>
              <w:bottom w:val="single" w:sz="4" w:space="0" w:color="000000"/>
              <w:right w:val="single" w:sz="4" w:space="0" w:color="000000"/>
            </w:tcBorders>
          </w:tcPr>
          <w:p w14:paraId="7AB970F9" w14:textId="77777777" w:rsidR="00483DC8" w:rsidRDefault="00B7702C">
            <w:pPr>
              <w:spacing w:after="30" w:line="263" w:lineRule="exact"/>
              <w:ind w:left="108"/>
              <w:textAlignment w:val="baseline"/>
              <w:rPr>
                <w:rFonts w:eastAsia="Times New Roman"/>
                <w:b/>
                <w:color w:val="000000"/>
                <w:sz w:val="23"/>
              </w:rPr>
            </w:pPr>
            <w:r>
              <w:rPr>
                <w:rFonts w:eastAsia="Times New Roman"/>
                <w:b/>
                <w:color w:val="000000"/>
                <w:sz w:val="23"/>
              </w:rPr>
              <w:t xml:space="preserve">Com- </w:t>
            </w:r>
            <w:r>
              <w:rPr>
                <w:rFonts w:eastAsia="Times New Roman"/>
                <w:b/>
                <w:color w:val="000000"/>
                <w:sz w:val="23"/>
              </w:rPr>
              <w:br/>
              <w:t>pany</w:t>
            </w:r>
          </w:p>
        </w:tc>
        <w:tc>
          <w:tcPr>
            <w:tcW w:w="7747" w:type="dxa"/>
            <w:tcBorders>
              <w:top w:val="single" w:sz="4" w:space="0" w:color="000000"/>
              <w:left w:val="single" w:sz="4" w:space="0" w:color="000000"/>
              <w:bottom w:val="single" w:sz="4" w:space="0" w:color="000000"/>
              <w:right w:val="single" w:sz="4" w:space="0" w:color="000000"/>
            </w:tcBorders>
          </w:tcPr>
          <w:p w14:paraId="372FF6D8" w14:textId="77777777" w:rsidR="00483DC8" w:rsidRDefault="00B7702C">
            <w:pPr>
              <w:spacing w:after="298" w:line="258" w:lineRule="exact"/>
              <w:ind w:left="125"/>
              <w:textAlignment w:val="baseline"/>
              <w:rPr>
                <w:rFonts w:eastAsia="Times New Roman"/>
                <w:b/>
                <w:color w:val="000000"/>
                <w:sz w:val="23"/>
              </w:rPr>
            </w:pPr>
            <w:r>
              <w:rPr>
                <w:rFonts w:eastAsia="Times New Roman"/>
                <w:b/>
                <w:color w:val="000000"/>
                <w:sz w:val="23"/>
              </w:rPr>
              <w:t>Comments</w:t>
            </w:r>
          </w:p>
        </w:tc>
      </w:tr>
      <w:tr w:rsidR="00483DC8" w14:paraId="30DB358C" w14:textId="77777777">
        <w:tblPrEx>
          <w:tblCellMar>
            <w:top w:w="0" w:type="dxa"/>
            <w:bottom w:w="0" w:type="dxa"/>
          </w:tblCellMar>
        </w:tblPrEx>
        <w:trPr>
          <w:trHeight w:hRule="exact" w:val="2174"/>
        </w:trPr>
        <w:tc>
          <w:tcPr>
            <w:tcW w:w="638" w:type="dxa"/>
            <w:tcBorders>
              <w:top w:val="single" w:sz="4" w:space="0" w:color="000000"/>
              <w:left w:val="single" w:sz="4" w:space="0" w:color="000000"/>
              <w:bottom w:val="single" w:sz="4" w:space="0" w:color="000000"/>
              <w:right w:val="single" w:sz="4" w:space="0" w:color="000000"/>
            </w:tcBorders>
          </w:tcPr>
          <w:p w14:paraId="7810A6E3" w14:textId="77777777" w:rsidR="00483DC8" w:rsidRDefault="00B7702C">
            <w:pPr>
              <w:spacing w:after="1913" w:line="246" w:lineRule="exact"/>
              <w:jc w:val="center"/>
              <w:textAlignment w:val="baseline"/>
              <w:rPr>
                <w:rFonts w:eastAsia="Times New Roman"/>
                <w:color w:val="000000"/>
              </w:rPr>
            </w:pPr>
            <w:r>
              <w:rPr>
                <w:rFonts w:eastAsia="Times New Roman"/>
                <w:color w:val="000000"/>
              </w:rPr>
              <w:t>2</w:t>
            </w:r>
          </w:p>
        </w:tc>
        <w:tc>
          <w:tcPr>
            <w:tcW w:w="1253" w:type="dxa"/>
            <w:tcBorders>
              <w:top w:val="single" w:sz="4" w:space="0" w:color="000000"/>
              <w:left w:val="single" w:sz="4" w:space="0" w:color="000000"/>
              <w:bottom w:val="single" w:sz="4" w:space="0" w:color="000000"/>
              <w:right w:val="single" w:sz="4" w:space="0" w:color="000000"/>
            </w:tcBorders>
          </w:tcPr>
          <w:p w14:paraId="31DF3C57" w14:textId="77777777" w:rsidR="00483DC8" w:rsidRDefault="00B7702C">
            <w:pPr>
              <w:spacing w:after="1371" w:line="262" w:lineRule="exact"/>
              <w:ind w:left="108"/>
              <w:textAlignment w:val="baseline"/>
              <w:rPr>
                <w:rFonts w:eastAsia="Times New Roman"/>
                <w:color w:val="000000"/>
              </w:rPr>
            </w:pPr>
            <w:r>
              <w:rPr>
                <w:rFonts w:eastAsia="Times New Roman"/>
                <w:color w:val="000000"/>
              </w:rPr>
              <w:t>Nokia Corpora- tion</w:t>
            </w:r>
          </w:p>
        </w:tc>
        <w:tc>
          <w:tcPr>
            <w:tcW w:w="7747" w:type="dxa"/>
            <w:tcBorders>
              <w:top w:val="single" w:sz="4" w:space="0" w:color="000000"/>
              <w:left w:val="single" w:sz="4" w:space="0" w:color="000000"/>
              <w:bottom w:val="single" w:sz="4" w:space="0" w:color="000000"/>
              <w:right w:val="single" w:sz="4" w:space="0" w:color="000000"/>
            </w:tcBorders>
          </w:tcPr>
          <w:p w14:paraId="5C1AA268" w14:textId="77777777" w:rsidR="00483DC8" w:rsidRDefault="00B7702C">
            <w:pPr>
              <w:spacing w:line="262" w:lineRule="exact"/>
              <w:ind w:left="144" w:right="108"/>
              <w:jc w:val="both"/>
              <w:textAlignment w:val="baseline"/>
              <w:rPr>
                <w:rFonts w:eastAsia="Times New Roman"/>
                <w:color w:val="000000"/>
                <w:spacing w:val="4"/>
              </w:rPr>
            </w:pPr>
            <w:r>
              <w:rPr>
                <w:rFonts w:eastAsia="Times New Roman"/>
                <w:color w:val="000000"/>
                <w:spacing w:val="4"/>
              </w:rPr>
              <w:t>Regarding the Option 1 proposal we have a question for clarification: if the SMTC is not in the same half frame, what would be the impact on the activation delay?</w:t>
            </w:r>
          </w:p>
          <w:p w14:paraId="04D55098" w14:textId="77777777" w:rsidR="00483DC8" w:rsidRDefault="00B7702C">
            <w:pPr>
              <w:spacing w:before="8" w:line="269" w:lineRule="exact"/>
              <w:ind w:left="144" w:right="108"/>
              <w:jc w:val="both"/>
              <w:textAlignment w:val="baseline"/>
              <w:rPr>
                <w:rFonts w:eastAsia="Times New Roman"/>
                <w:color w:val="000000"/>
              </w:rPr>
            </w:pPr>
            <w:r>
              <w:rPr>
                <w:rFonts w:eastAsia="Times New Roman"/>
                <w:color w:val="000000"/>
              </w:rPr>
              <w:t>In general RAN4 should define requirements and hence identify the additional impact/delay and define requirements for the case instead of continue to add</w:t>
            </w:r>
          </w:p>
          <w:p w14:paraId="06817E69" w14:textId="77777777" w:rsidR="00483DC8" w:rsidRDefault="00B7702C">
            <w:pPr>
              <w:tabs>
                <w:tab w:val="right" w:pos="7632"/>
              </w:tabs>
              <w:spacing w:after="286" w:line="269" w:lineRule="exact"/>
              <w:ind w:left="144" w:right="108"/>
              <w:jc w:val="both"/>
              <w:textAlignment w:val="baseline"/>
              <w:rPr>
                <w:rFonts w:eastAsia="Times New Roman"/>
                <w:color w:val="000000"/>
              </w:rPr>
            </w:pPr>
            <w:r>
              <w:rPr>
                <w:rFonts w:eastAsia="Times New Roman"/>
                <w:color w:val="000000"/>
              </w:rPr>
              <w:t>network configuration restrictions.</w:t>
            </w:r>
            <w:r>
              <w:rPr>
                <w:rFonts w:eastAsia="Times New Roman"/>
                <w:color w:val="000000"/>
              </w:rPr>
              <w:tab/>
            </w:r>
            <w:r>
              <w:rPr>
                <w:rFonts w:eastAsia="Times New Roman"/>
                <w:color w:val="000000"/>
              </w:rPr>
              <w:t xml:space="preserve">If RAN4 cannot define the requirements </w:t>
            </w:r>
            <w:r>
              <w:rPr>
                <w:rFonts w:eastAsia="Times New Roman"/>
                <w:color w:val="000000"/>
              </w:rPr>
              <w:br/>
              <w:t>within Rel-16 it should just remain as unspecified without restrictions.</w:t>
            </w:r>
          </w:p>
        </w:tc>
      </w:tr>
      <w:tr w:rsidR="00483DC8" w14:paraId="1C591A4D" w14:textId="77777777">
        <w:tblPrEx>
          <w:tblCellMar>
            <w:top w:w="0" w:type="dxa"/>
            <w:bottom w:w="0" w:type="dxa"/>
          </w:tblCellMar>
        </w:tblPrEx>
        <w:trPr>
          <w:trHeight w:hRule="exact" w:val="821"/>
        </w:trPr>
        <w:tc>
          <w:tcPr>
            <w:tcW w:w="638" w:type="dxa"/>
            <w:tcBorders>
              <w:top w:val="single" w:sz="4" w:space="0" w:color="000000"/>
              <w:left w:val="single" w:sz="4" w:space="0" w:color="000000"/>
              <w:bottom w:val="single" w:sz="4" w:space="0" w:color="000000"/>
              <w:right w:val="single" w:sz="4" w:space="0" w:color="000000"/>
            </w:tcBorders>
          </w:tcPr>
          <w:p w14:paraId="64A20690" w14:textId="77777777" w:rsidR="00483DC8" w:rsidRDefault="00B7702C">
            <w:pPr>
              <w:spacing w:after="575" w:line="246" w:lineRule="exact"/>
              <w:jc w:val="center"/>
              <w:textAlignment w:val="baseline"/>
              <w:rPr>
                <w:rFonts w:eastAsia="Times New Roman"/>
                <w:color w:val="000000"/>
              </w:rPr>
            </w:pPr>
            <w:r>
              <w:rPr>
                <w:rFonts w:eastAsia="Times New Roman"/>
                <w:color w:val="000000"/>
              </w:rPr>
              <w:t>3</w:t>
            </w:r>
          </w:p>
        </w:tc>
        <w:tc>
          <w:tcPr>
            <w:tcW w:w="1253" w:type="dxa"/>
            <w:tcBorders>
              <w:top w:val="single" w:sz="4" w:space="0" w:color="000000"/>
              <w:left w:val="single" w:sz="4" w:space="0" w:color="000000"/>
              <w:bottom w:val="single" w:sz="4" w:space="0" w:color="000000"/>
              <w:right w:val="single" w:sz="4" w:space="0" w:color="000000"/>
            </w:tcBorders>
          </w:tcPr>
          <w:p w14:paraId="36E29FD3" w14:textId="77777777" w:rsidR="00483DC8" w:rsidRDefault="00B7702C">
            <w:pPr>
              <w:spacing w:after="301" w:line="260" w:lineRule="exact"/>
              <w:ind w:left="108"/>
              <w:textAlignment w:val="baseline"/>
              <w:rPr>
                <w:rFonts w:eastAsia="Times New Roman"/>
                <w:color w:val="000000"/>
              </w:rPr>
            </w:pPr>
            <w:r>
              <w:rPr>
                <w:rFonts w:eastAsia="Times New Roman"/>
                <w:color w:val="000000"/>
              </w:rPr>
              <w:t>MediaTek Inc.</w:t>
            </w:r>
          </w:p>
        </w:tc>
        <w:tc>
          <w:tcPr>
            <w:tcW w:w="7747" w:type="dxa"/>
            <w:tcBorders>
              <w:top w:val="single" w:sz="4" w:space="0" w:color="000000"/>
              <w:left w:val="single" w:sz="4" w:space="0" w:color="000000"/>
              <w:bottom w:val="single" w:sz="4" w:space="0" w:color="000000"/>
              <w:right w:val="single" w:sz="4" w:space="0" w:color="000000"/>
            </w:tcBorders>
          </w:tcPr>
          <w:p w14:paraId="2F1A2F81" w14:textId="77777777" w:rsidR="00483DC8" w:rsidRDefault="00B7702C">
            <w:pPr>
              <w:spacing w:line="246" w:lineRule="exact"/>
              <w:ind w:left="144"/>
              <w:textAlignment w:val="baseline"/>
              <w:rPr>
                <w:rFonts w:eastAsia="Times New Roman"/>
                <w:color w:val="000000"/>
              </w:rPr>
            </w:pPr>
            <w:r>
              <w:rPr>
                <w:rFonts w:eastAsia="Times New Roman"/>
                <w:color w:val="000000"/>
              </w:rPr>
              <w:t>support option 1.</w:t>
            </w:r>
          </w:p>
          <w:p w14:paraId="1A9D3724" w14:textId="77777777" w:rsidR="00483DC8" w:rsidRDefault="00B7702C">
            <w:pPr>
              <w:spacing w:before="14" w:after="301" w:line="260" w:lineRule="exact"/>
              <w:ind w:left="144"/>
              <w:textAlignment w:val="baseline"/>
              <w:rPr>
                <w:rFonts w:eastAsia="Times New Roman"/>
                <w:color w:val="000000"/>
              </w:rPr>
            </w:pPr>
            <w:r>
              <w:rPr>
                <w:rFonts w:eastAsia="Times New Roman"/>
                <w:color w:val="000000"/>
              </w:rPr>
              <w:t>If the offset beyond the same half frame, than longer delay is expected.</w:t>
            </w:r>
          </w:p>
        </w:tc>
      </w:tr>
      <w:tr w:rsidR="00483DC8" w14:paraId="1968C548" w14:textId="77777777">
        <w:tblPrEx>
          <w:tblCellMar>
            <w:top w:w="0" w:type="dxa"/>
            <w:bottom w:w="0" w:type="dxa"/>
          </w:tblCellMar>
        </w:tblPrEx>
        <w:trPr>
          <w:trHeight w:hRule="exact" w:val="2448"/>
        </w:trPr>
        <w:tc>
          <w:tcPr>
            <w:tcW w:w="638" w:type="dxa"/>
            <w:tcBorders>
              <w:top w:val="single" w:sz="4" w:space="0" w:color="000000"/>
              <w:left w:val="single" w:sz="4" w:space="0" w:color="000000"/>
              <w:bottom w:val="single" w:sz="4" w:space="0" w:color="000000"/>
              <w:right w:val="single" w:sz="4" w:space="0" w:color="000000"/>
            </w:tcBorders>
          </w:tcPr>
          <w:p w14:paraId="2152B49F" w14:textId="77777777" w:rsidR="00483DC8" w:rsidRDefault="00B7702C">
            <w:pPr>
              <w:spacing w:after="2202" w:line="246" w:lineRule="exact"/>
              <w:jc w:val="center"/>
              <w:textAlignment w:val="baseline"/>
              <w:rPr>
                <w:rFonts w:eastAsia="Times New Roman"/>
                <w:color w:val="000000"/>
              </w:rPr>
            </w:pPr>
            <w:r>
              <w:rPr>
                <w:rFonts w:eastAsia="Times New Roman"/>
                <w:color w:val="000000"/>
              </w:rPr>
              <w:t>4</w:t>
            </w:r>
          </w:p>
        </w:tc>
        <w:tc>
          <w:tcPr>
            <w:tcW w:w="1253" w:type="dxa"/>
            <w:tcBorders>
              <w:top w:val="single" w:sz="4" w:space="0" w:color="000000"/>
              <w:left w:val="single" w:sz="4" w:space="0" w:color="000000"/>
              <w:bottom w:val="single" w:sz="4" w:space="0" w:color="000000"/>
              <w:right w:val="single" w:sz="4" w:space="0" w:color="000000"/>
            </w:tcBorders>
          </w:tcPr>
          <w:p w14:paraId="7CE7F786" w14:textId="77777777" w:rsidR="00483DC8" w:rsidRDefault="00B7702C">
            <w:pPr>
              <w:spacing w:line="260" w:lineRule="exact"/>
              <w:ind w:left="144"/>
              <w:textAlignment w:val="baseline"/>
              <w:rPr>
                <w:rFonts w:eastAsia="Times New Roman"/>
                <w:color w:val="000000"/>
              </w:rPr>
            </w:pPr>
            <w:r>
              <w:rPr>
                <w:rFonts w:eastAsia="Times New Roman"/>
                <w:color w:val="000000"/>
              </w:rPr>
              <w:t>HuaWei Technolo-</w:t>
            </w:r>
          </w:p>
          <w:p w14:paraId="6A0FBF9F" w14:textId="77777777" w:rsidR="00483DC8" w:rsidRDefault="00B7702C">
            <w:pPr>
              <w:tabs>
                <w:tab w:val="right" w:pos="1152"/>
              </w:tabs>
              <w:spacing w:after="1386" w:line="271" w:lineRule="exact"/>
              <w:ind w:left="144"/>
              <w:textAlignment w:val="baseline"/>
              <w:rPr>
                <w:rFonts w:eastAsia="Times New Roman"/>
                <w:color w:val="000000"/>
              </w:rPr>
            </w:pPr>
            <w:r>
              <w:rPr>
                <w:rFonts w:eastAsia="Times New Roman"/>
                <w:color w:val="000000"/>
              </w:rPr>
              <w:t>gies</w:t>
            </w:r>
            <w:r>
              <w:rPr>
                <w:rFonts w:eastAsia="Times New Roman"/>
                <w:color w:val="000000"/>
              </w:rPr>
              <w:tab/>
              <w:t xml:space="preserve">Co., </w:t>
            </w:r>
            <w:r>
              <w:rPr>
                <w:rFonts w:eastAsia="Times New Roman"/>
                <w:color w:val="000000"/>
              </w:rPr>
              <w:br/>
            </w:r>
            <w:r>
              <w:rPr>
                <w:rFonts w:eastAsia="Times New Roman"/>
                <w:color w:val="000000"/>
              </w:rPr>
              <w:t>Ltd</w:t>
            </w:r>
          </w:p>
        </w:tc>
        <w:tc>
          <w:tcPr>
            <w:tcW w:w="7747" w:type="dxa"/>
            <w:tcBorders>
              <w:top w:val="single" w:sz="4" w:space="0" w:color="000000"/>
              <w:left w:val="single" w:sz="4" w:space="0" w:color="000000"/>
              <w:bottom w:val="single" w:sz="4" w:space="0" w:color="000000"/>
              <w:right w:val="single" w:sz="4" w:space="0" w:color="000000"/>
            </w:tcBorders>
          </w:tcPr>
          <w:p w14:paraId="79371EFC" w14:textId="77777777" w:rsidR="00483DC8" w:rsidRDefault="00B7702C">
            <w:pPr>
              <w:spacing w:line="246" w:lineRule="exact"/>
              <w:ind w:left="144"/>
              <w:textAlignment w:val="baseline"/>
              <w:rPr>
                <w:rFonts w:eastAsia="Times New Roman"/>
                <w:color w:val="000000"/>
              </w:rPr>
            </w:pPr>
            <w:r>
              <w:rPr>
                <w:rFonts w:eastAsia="Times New Roman"/>
                <w:color w:val="000000"/>
              </w:rPr>
              <w:t>We support option 1.</w:t>
            </w:r>
          </w:p>
          <w:p w14:paraId="52AC9CC9" w14:textId="77777777" w:rsidR="00483DC8" w:rsidRDefault="00B7702C">
            <w:pPr>
              <w:spacing w:before="5" w:line="270" w:lineRule="exact"/>
              <w:ind w:left="144" w:right="108"/>
              <w:jc w:val="both"/>
              <w:textAlignment w:val="baseline"/>
              <w:rPr>
                <w:rFonts w:eastAsia="Times New Roman"/>
                <w:color w:val="000000"/>
              </w:rPr>
            </w:pPr>
            <w:r>
              <w:rPr>
                <w:rFonts w:eastAsia="Times New Roman"/>
                <w:color w:val="000000"/>
              </w:rPr>
              <w:t>To Nokia, based on current requirements, UE is assumed to perform fine time tracking on the SSB after receving the activation command. If SSB is not in the same half frame, UE will fail the fine time tracking, and depending on UE i</w:t>
            </w:r>
            <w:r>
              <w:rPr>
                <w:rFonts w:eastAsia="Times New Roman"/>
                <w:color w:val="000000"/>
              </w:rPr>
              <w:t>mplementation it may start detecting the SSB again, or it may just abort the</w:t>
            </w:r>
          </w:p>
          <w:p w14:paraId="4307B2F2" w14:textId="77777777" w:rsidR="00483DC8" w:rsidRDefault="00B7702C">
            <w:pPr>
              <w:tabs>
                <w:tab w:val="right" w:pos="7632"/>
              </w:tabs>
              <w:spacing w:before="6" w:after="298" w:line="271" w:lineRule="exact"/>
              <w:ind w:left="144" w:right="108"/>
              <w:jc w:val="both"/>
              <w:textAlignment w:val="baseline"/>
              <w:rPr>
                <w:rFonts w:eastAsia="Times New Roman"/>
                <w:color w:val="000000"/>
              </w:rPr>
            </w:pPr>
            <w:r>
              <w:rPr>
                <w:rFonts w:eastAsia="Times New Roman"/>
                <w:color w:val="000000"/>
              </w:rPr>
              <w:t>activation, or it can do something else.</w:t>
            </w:r>
            <w:r>
              <w:rPr>
                <w:rFonts w:eastAsia="Times New Roman"/>
                <w:color w:val="000000"/>
              </w:rPr>
              <w:tab/>
              <w:t xml:space="preserve">We think this should be considered </w:t>
            </w:r>
            <w:r>
              <w:rPr>
                <w:rFonts w:eastAsia="Times New Roman"/>
                <w:color w:val="000000"/>
              </w:rPr>
              <w:br/>
            </w:r>
            <w:r>
              <w:rPr>
                <w:rFonts w:eastAsia="Times New Roman"/>
                <w:color w:val="000000"/>
              </w:rPr>
              <w:t>as an error case, since UE is just following the requirements (to do fine time tracking), and as such no requirements should be defined.</w:t>
            </w:r>
          </w:p>
        </w:tc>
      </w:tr>
      <w:tr w:rsidR="00483DC8" w14:paraId="1D224717" w14:textId="77777777">
        <w:tblPrEx>
          <w:tblCellMar>
            <w:top w:w="0" w:type="dxa"/>
            <w:bottom w:w="0" w:type="dxa"/>
          </w:tblCellMar>
        </w:tblPrEx>
        <w:trPr>
          <w:trHeight w:hRule="exact" w:val="1090"/>
        </w:trPr>
        <w:tc>
          <w:tcPr>
            <w:tcW w:w="638" w:type="dxa"/>
            <w:tcBorders>
              <w:top w:val="single" w:sz="4" w:space="0" w:color="000000"/>
              <w:left w:val="single" w:sz="4" w:space="0" w:color="000000"/>
              <w:bottom w:val="single" w:sz="4" w:space="0" w:color="000000"/>
              <w:right w:val="single" w:sz="4" w:space="0" w:color="000000"/>
            </w:tcBorders>
          </w:tcPr>
          <w:p w14:paraId="63652D0D" w14:textId="77777777" w:rsidR="00483DC8" w:rsidRDefault="00B7702C">
            <w:pPr>
              <w:spacing w:after="834" w:line="246" w:lineRule="exact"/>
              <w:jc w:val="center"/>
              <w:textAlignment w:val="baseline"/>
              <w:rPr>
                <w:rFonts w:eastAsia="Times New Roman"/>
                <w:color w:val="000000"/>
              </w:rPr>
            </w:pPr>
            <w:r>
              <w:rPr>
                <w:rFonts w:eastAsia="Times New Roman"/>
                <w:color w:val="000000"/>
              </w:rPr>
              <w:t>5</w:t>
            </w:r>
          </w:p>
        </w:tc>
        <w:tc>
          <w:tcPr>
            <w:tcW w:w="1253" w:type="dxa"/>
            <w:tcBorders>
              <w:top w:val="single" w:sz="4" w:space="0" w:color="000000"/>
              <w:left w:val="single" w:sz="4" w:space="0" w:color="000000"/>
              <w:bottom w:val="single" w:sz="4" w:space="0" w:color="000000"/>
              <w:right w:val="single" w:sz="4" w:space="0" w:color="000000"/>
            </w:tcBorders>
          </w:tcPr>
          <w:p w14:paraId="3B7E3A05" w14:textId="77777777" w:rsidR="00483DC8" w:rsidRDefault="00B7702C">
            <w:pPr>
              <w:spacing w:after="18" w:line="265" w:lineRule="exact"/>
              <w:ind w:left="108" w:right="324"/>
              <w:textAlignment w:val="baseline"/>
              <w:rPr>
                <w:rFonts w:eastAsia="Times New Roman"/>
                <w:color w:val="000000"/>
              </w:rPr>
            </w:pPr>
            <w:r>
              <w:rPr>
                <w:rFonts w:eastAsia="Times New Roman"/>
                <w:color w:val="000000"/>
              </w:rPr>
              <w:t>Qual- comm Incorpo-rated</w:t>
            </w:r>
          </w:p>
        </w:tc>
        <w:tc>
          <w:tcPr>
            <w:tcW w:w="7747" w:type="dxa"/>
            <w:tcBorders>
              <w:top w:val="single" w:sz="4" w:space="0" w:color="000000"/>
              <w:left w:val="single" w:sz="4" w:space="0" w:color="000000"/>
              <w:bottom w:val="single" w:sz="4" w:space="0" w:color="000000"/>
              <w:right w:val="single" w:sz="4" w:space="0" w:color="000000"/>
            </w:tcBorders>
          </w:tcPr>
          <w:p w14:paraId="748493AD" w14:textId="77777777" w:rsidR="00483DC8" w:rsidRDefault="00B7702C">
            <w:pPr>
              <w:spacing w:after="834" w:line="246" w:lineRule="exact"/>
              <w:ind w:left="125"/>
              <w:textAlignment w:val="baseline"/>
              <w:rPr>
                <w:rFonts w:eastAsia="Times New Roman"/>
                <w:color w:val="000000"/>
              </w:rPr>
            </w:pPr>
            <w:r>
              <w:rPr>
                <w:rFonts w:eastAsia="Times New Roman"/>
                <w:color w:val="000000"/>
              </w:rPr>
              <w:t>Option 1.</w:t>
            </w:r>
          </w:p>
        </w:tc>
      </w:tr>
      <w:tr w:rsidR="00483DC8" w14:paraId="05333DF6" w14:textId="77777777">
        <w:tblPrEx>
          <w:tblCellMar>
            <w:top w:w="0" w:type="dxa"/>
            <w:bottom w:w="0" w:type="dxa"/>
          </w:tblCellMar>
        </w:tblPrEx>
        <w:trPr>
          <w:trHeight w:hRule="exact" w:val="1368"/>
        </w:trPr>
        <w:tc>
          <w:tcPr>
            <w:tcW w:w="638" w:type="dxa"/>
            <w:tcBorders>
              <w:top w:val="single" w:sz="4" w:space="0" w:color="000000"/>
              <w:left w:val="single" w:sz="4" w:space="0" w:color="000000"/>
              <w:bottom w:val="single" w:sz="4" w:space="0" w:color="000000"/>
              <w:right w:val="single" w:sz="4" w:space="0" w:color="000000"/>
            </w:tcBorders>
          </w:tcPr>
          <w:p w14:paraId="470DFEEB" w14:textId="77777777" w:rsidR="00483DC8" w:rsidRDefault="00B7702C">
            <w:pPr>
              <w:spacing w:after="1108" w:line="250" w:lineRule="exact"/>
              <w:jc w:val="center"/>
              <w:textAlignment w:val="baseline"/>
              <w:rPr>
                <w:rFonts w:eastAsia="Times New Roman"/>
                <w:color w:val="000000"/>
              </w:rPr>
            </w:pPr>
            <w:r>
              <w:rPr>
                <w:rFonts w:eastAsia="Times New Roman"/>
                <w:color w:val="000000"/>
              </w:rPr>
              <w:t>6</w:t>
            </w:r>
          </w:p>
        </w:tc>
        <w:tc>
          <w:tcPr>
            <w:tcW w:w="1253" w:type="dxa"/>
            <w:tcBorders>
              <w:top w:val="single" w:sz="4" w:space="0" w:color="000000"/>
              <w:left w:val="single" w:sz="4" w:space="0" w:color="000000"/>
              <w:bottom w:val="single" w:sz="4" w:space="0" w:color="000000"/>
              <w:right w:val="single" w:sz="4" w:space="0" w:color="000000"/>
            </w:tcBorders>
          </w:tcPr>
          <w:p w14:paraId="7EF954BC" w14:textId="77777777" w:rsidR="00483DC8" w:rsidRDefault="00B7702C">
            <w:pPr>
              <w:spacing w:after="23" w:line="267" w:lineRule="exact"/>
              <w:ind w:left="108" w:right="324"/>
              <w:textAlignment w:val="baseline"/>
              <w:rPr>
                <w:rFonts w:eastAsia="Times New Roman"/>
                <w:color w:val="000000"/>
                <w:spacing w:val="-2"/>
              </w:rPr>
            </w:pPr>
            <w:r>
              <w:rPr>
                <w:rFonts w:eastAsia="Times New Roman"/>
                <w:color w:val="000000"/>
                <w:spacing w:val="-2"/>
              </w:rPr>
              <w:t>Guang- dong OPPO Mobile Telecom.</w:t>
            </w:r>
          </w:p>
        </w:tc>
        <w:tc>
          <w:tcPr>
            <w:tcW w:w="7747" w:type="dxa"/>
            <w:tcBorders>
              <w:top w:val="single" w:sz="4" w:space="0" w:color="000000"/>
              <w:left w:val="single" w:sz="4" w:space="0" w:color="000000"/>
              <w:bottom w:val="single" w:sz="4" w:space="0" w:color="000000"/>
              <w:right w:val="single" w:sz="4" w:space="0" w:color="000000"/>
            </w:tcBorders>
          </w:tcPr>
          <w:p w14:paraId="3E34A88F" w14:textId="77777777" w:rsidR="00483DC8" w:rsidRDefault="00B7702C">
            <w:pPr>
              <w:spacing w:after="839" w:line="259" w:lineRule="exact"/>
              <w:ind w:left="108" w:right="144"/>
              <w:jc w:val="both"/>
              <w:textAlignment w:val="baseline"/>
              <w:rPr>
                <w:rFonts w:eastAsia="Times New Roman"/>
                <w:color w:val="000000"/>
              </w:rPr>
            </w:pPr>
            <w:r>
              <w:rPr>
                <w:rFonts w:eastAsia="Times New Roman"/>
                <w:color w:val="000000"/>
              </w:rPr>
              <w:t>Option 1 is fine. If SSB is not in the same half frame, then up to UE imple-mentation and no requirements are required for UE.</w:t>
            </w:r>
          </w:p>
        </w:tc>
      </w:tr>
    </w:tbl>
    <w:p w14:paraId="19DCA8D6" w14:textId="77777777" w:rsidR="00483DC8" w:rsidRDefault="00483DC8">
      <w:pPr>
        <w:spacing w:after="567" w:line="20" w:lineRule="exact"/>
      </w:pPr>
    </w:p>
    <w:p w14:paraId="4145E27F" w14:textId="77777777" w:rsidR="00483DC8" w:rsidRDefault="00B7702C">
      <w:pPr>
        <w:spacing w:before="2" w:after="6" w:line="259" w:lineRule="exact"/>
        <w:textAlignment w:val="baseline"/>
        <w:rPr>
          <w:rFonts w:eastAsia="Times New Roman"/>
          <w:b/>
          <w:color w:val="000000"/>
          <w:spacing w:val="12"/>
          <w:sz w:val="23"/>
        </w:rPr>
      </w:pPr>
      <w:r>
        <w:rPr>
          <w:rFonts w:eastAsia="Times New Roman"/>
          <w:b/>
          <w:color w:val="000000"/>
          <w:spacing w:val="12"/>
          <w:sz w:val="23"/>
        </w:rPr>
        <w:t>Issue 1-2-3: FR1 SSB-less SCell activation</w:t>
      </w:r>
    </w:p>
    <w:p w14:paraId="310F0A4A" w14:textId="77777777" w:rsidR="00483DC8" w:rsidRDefault="00B7702C">
      <w:pPr>
        <w:spacing w:before="284" w:line="260" w:lineRule="exact"/>
        <w:textAlignment w:val="baseline"/>
        <w:rPr>
          <w:rFonts w:eastAsia="Times New Roman"/>
          <w:color w:val="000000"/>
          <w:spacing w:val="5"/>
        </w:rPr>
      </w:pPr>
      <w:r>
        <w:rPr>
          <w:rFonts w:eastAsia="Times New Roman"/>
          <w:color w:val="000000"/>
          <w:spacing w:val="5"/>
        </w:rPr>
        <w:t>Proposals</w:t>
      </w:r>
    </w:p>
    <w:p w14:paraId="290A7ECB" w14:textId="77777777" w:rsidR="00483DC8" w:rsidRDefault="00B7702C">
      <w:pPr>
        <w:spacing w:before="282" w:line="271" w:lineRule="exact"/>
        <w:ind w:right="72"/>
        <w:textAlignment w:val="baseline"/>
        <w:rPr>
          <w:rFonts w:eastAsia="Times New Roman"/>
          <w:color w:val="000000"/>
          <w:spacing w:val="6"/>
        </w:rPr>
      </w:pPr>
      <w:r>
        <w:rPr>
          <w:rFonts w:eastAsia="Times New Roman"/>
          <w:color w:val="000000"/>
          <w:spacing w:val="6"/>
        </w:rPr>
        <w:t>Option 1 (QC): For FR1 SSB-less single SCell activation, RAN4 to adopt the following requirement and implement it in Rel-16 spec and the requirement will be propagated to multiple FR1 SCell activation case:</w:t>
      </w:r>
    </w:p>
    <w:p w14:paraId="12AEF748" w14:textId="77777777" w:rsidR="00483DC8" w:rsidRDefault="00B7702C">
      <w:pPr>
        <w:spacing w:before="288" w:line="270" w:lineRule="exact"/>
        <w:textAlignment w:val="baseline"/>
        <w:rPr>
          <w:rFonts w:eastAsia="Times New Roman"/>
          <w:color w:val="000000"/>
          <w:spacing w:val="4"/>
        </w:rPr>
      </w:pPr>
      <w:r>
        <w:rPr>
          <w:rFonts w:eastAsia="Times New Roman"/>
          <w:color w:val="000000"/>
          <w:spacing w:val="4"/>
        </w:rPr>
        <w:t xml:space="preserve">-If the SCell being activated belongs to FR1 and </w:t>
      </w:r>
      <w:r>
        <w:rPr>
          <w:rFonts w:eastAsia="Times New Roman"/>
          <w:color w:val="000000"/>
          <w:spacing w:val="4"/>
        </w:rPr>
        <w:t xml:space="preserve">if there is at least one active serving cell contiguous to the SCell on that FR1 band, if the UE supporting </w:t>
      </w:r>
      <w:r>
        <w:rPr>
          <w:rFonts w:eastAsia="Times New Roman"/>
          <w:i/>
          <w:color w:val="000000"/>
          <w:spacing w:val="4"/>
        </w:rPr>
        <w:t xml:space="preserve">scellWithoutSSB </w:t>
      </w:r>
      <w:r>
        <w:rPr>
          <w:rFonts w:eastAsia="Times New Roman"/>
          <w:color w:val="000000"/>
          <w:spacing w:val="4"/>
        </w:rPr>
        <w:t>is not provided with any SSB configuration (</w:t>
      </w:r>
      <w:r>
        <w:rPr>
          <w:rFonts w:eastAsia="Times New Roman"/>
          <w:i/>
          <w:color w:val="000000"/>
          <w:spacing w:val="4"/>
        </w:rPr>
        <w:t>absoluteFrequencySSB</w:t>
      </w:r>
      <w:r>
        <w:rPr>
          <w:rFonts w:eastAsia="Times New Roman"/>
          <w:color w:val="000000"/>
          <w:spacing w:val="4"/>
        </w:rPr>
        <w:t xml:space="preserve">) nor SMTC for the target SCell, </w:t>
      </w:r>
      <w:r>
        <w:rPr>
          <w:rFonts w:eastAsia="Times New Roman"/>
          <w:color w:val="000000"/>
          <w:spacing w:val="4"/>
          <w:vertAlign w:val="subscript"/>
        </w:rPr>
        <w:t>Tactivation_time</w:t>
      </w:r>
      <w:r>
        <w:rPr>
          <w:rFonts w:eastAsia="Times New Roman"/>
          <w:color w:val="000000"/>
          <w:spacing w:val="4"/>
        </w:rPr>
        <w:t xml:space="preserve"> is 3 ms, provided:</w:t>
      </w:r>
    </w:p>
    <w:p w14:paraId="5D514E36" w14:textId="77777777" w:rsidR="00483DC8" w:rsidRDefault="00B7702C">
      <w:pPr>
        <w:spacing w:before="286" w:line="271" w:lineRule="exact"/>
        <w:ind w:right="216"/>
        <w:textAlignment w:val="baseline"/>
        <w:rPr>
          <w:rFonts w:eastAsia="Times New Roman"/>
          <w:color w:val="000000"/>
        </w:rPr>
      </w:pPr>
      <w:r>
        <w:rPr>
          <w:rFonts w:eastAsia="Times New Roman"/>
          <w:color w:val="000000"/>
        </w:rPr>
        <w:t>–the RS(s) of SCell being activated is (are) QCL-TypeA with TRS(s) of the SCell being activated and the TRS(s) is (are) QCL-TypeC with SSB(s) of one active serving cell contiguous to the SCell being activated on that FR1 band, and</w:t>
      </w:r>
    </w:p>
    <w:p w14:paraId="13324B48" w14:textId="77777777" w:rsidR="00483DC8" w:rsidRDefault="00B7702C">
      <w:pPr>
        <w:spacing w:before="292" w:after="680" w:line="260" w:lineRule="exact"/>
        <w:textAlignment w:val="baseline"/>
        <w:rPr>
          <w:rFonts w:eastAsia="Times New Roman"/>
          <w:color w:val="000000"/>
          <w:spacing w:val="7"/>
        </w:rPr>
      </w:pPr>
      <w:r>
        <w:rPr>
          <w:rFonts w:eastAsia="Times New Roman"/>
          <w:color w:val="000000"/>
          <w:spacing w:val="7"/>
        </w:rPr>
        <w:t>–its RTD with the contig</w:t>
      </w:r>
      <w:r>
        <w:rPr>
          <w:rFonts w:eastAsia="Times New Roman"/>
          <w:color w:val="000000"/>
          <w:spacing w:val="7"/>
        </w:rPr>
        <w:t>uous active serving cell is smaller than or equal to 260ns, and</w:t>
      </w:r>
    </w:p>
    <w:p w14:paraId="0B7EBE95" w14:textId="77777777" w:rsidR="00483DC8" w:rsidRDefault="00483DC8">
      <w:pPr>
        <w:spacing w:before="292" w:after="680" w:line="260" w:lineRule="exact"/>
        <w:sectPr w:rsidR="00483DC8">
          <w:pgSz w:w="11909" w:h="16838"/>
          <w:pgMar w:top="1400" w:right="1116" w:bottom="219" w:left="1106" w:header="720" w:footer="720" w:gutter="0"/>
          <w:cols w:space="720"/>
        </w:sectPr>
      </w:pPr>
    </w:p>
    <w:p w14:paraId="1862212A" w14:textId="77777777" w:rsidR="00483DC8" w:rsidRDefault="00B7702C">
      <w:pPr>
        <w:spacing w:line="250" w:lineRule="exact"/>
        <w:jc w:val="center"/>
        <w:textAlignment w:val="baseline"/>
        <w:rPr>
          <w:rFonts w:eastAsia="Times New Roman"/>
          <w:color w:val="000000"/>
        </w:rPr>
      </w:pPr>
      <w:r>
        <w:rPr>
          <w:rFonts w:eastAsia="Times New Roman"/>
          <w:color w:val="000000"/>
        </w:rPr>
        <w:t>7</w:t>
      </w:r>
    </w:p>
    <w:p w14:paraId="079F033B" w14:textId="77777777" w:rsidR="00483DC8" w:rsidRDefault="00483DC8">
      <w:pPr>
        <w:sectPr w:rsidR="00483DC8">
          <w:type w:val="continuous"/>
          <w:pgSz w:w="11909" w:h="16838"/>
          <w:pgMar w:top="1400" w:right="1104" w:bottom="219" w:left="1118" w:header="720" w:footer="720" w:gutter="0"/>
          <w:cols w:space="720"/>
        </w:sectPr>
      </w:pPr>
    </w:p>
    <w:p w14:paraId="7A4BA008" w14:textId="77777777" w:rsidR="00483DC8" w:rsidRDefault="00B7702C">
      <w:pPr>
        <w:spacing w:line="407" w:lineRule="exact"/>
        <w:textAlignment w:val="baseline"/>
        <w:rPr>
          <w:rFonts w:eastAsia="Times New Roman"/>
          <w:color w:val="000000"/>
        </w:rPr>
      </w:pPr>
      <w:r>
        <w:rPr>
          <w:rFonts w:eastAsia="Times New Roman"/>
          <w:color w:val="000000"/>
        </w:rPr>
        <w:lastRenderedPageBreak/>
        <w:t xml:space="preserve">–its reception power difference with the contiguous active serving cell is smaller than or equal to 6dB. </w:t>
      </w:r>
      <w:r>
        <w:rPr>
          <w:rFonts w:eastAsia="Times New Roman"/>
          <w:b/>
          <w:color w:val="000000"/>
          <w:sz w:val="23"/>
        </w:rPr>
        <w:t>Recommended WF:</w:t>
      </w:r>
    </w:p>
    <w:p w14:paraId="42475C8D" w14:textId="77777777" w:rsidR="00483DC8" w:rsidRDefault="00B7702C">
      <w:pPr>
        <w:spacing w:before="279" w:line="271" w:lineRule="exact"/>
        <w:textAlignment w:val="baseline"/>
        <w:rPr>
          <w:rFonts w:eastAsia="Times New Roman"/>
          <w:color w:val="000000"/>
          <w:spacing w:val="6"/>
        </w:rPr>
      </w:pPr>
      <w:r>
        <w:rPr>
          <w:rFonts w:eastAsia="Times New Roman"/>
          <w:color w:val="000000"/>
          <w:spacing w:val="6"/>
        </w:rPr>
        <w:t>Moderator suggestion: this is an issue from last meeting discussion in R15 maintenance but not in the scope of R16 eRRM WI. It’s better to discuss it in TEI-16 next meeting and then extend to multiple SCell activation scenario. But companies’ views/comment</w:t>
      </w:r>
      <w:r>
        <w:rPr>
          <w:rFonts w:eastAsia="Times New Roman"/>
          <w:color w:val="000000"/>
          <w:spacing w:val="6"/>
        </w:rPr>
        <w:t>s are still welcome in this meeting.</w:t>
      </w:r>
    </w:p>
    <w:p w14:paraId="46B65AA0" w14:textId="77777777" w:rsidR="00483DC8" w:rsidRDefault="00B7702C">
      <w:pPr>
        <w:spacing w:before="289" w:line="300" w:lineRule="exact"/>
        <w:textAlignment w:val="baseline"/>
        <w:rPr>
          <w:rFonts w:eastAsia="Times New Roman"/>
          <w:b/>
          <w:color w:val="000000"/>
          <w:spacing w:val="12"/>
          <w:sz w:val="23"/>
        </w:rPr>
      </w:pPr>
      <w:r>
        <w:rPr>
          <w:rFonts w:eastAsia="Times New Roman"/>
          <w:b/>
          <w:color w:val="000000"/>
          <w:spacing w:val="12"/>
          <w:sz w:val="23"/>
        </w:rPr>
        <w:t>1</w:t>
      </w:r>
      <w:r>
        <w:rPr>
          <w:rFonts w:eastAsia="Times New Roman"/>
          <w:b/>
          <w:color w:val="000000"/>
          <w:spacing w:val="12"/>
          <w:sz w:val="19"/>
        </w:rPr>
        <w:t xml:space="preserve">st </w:t>
      </w:r>
      <w:r>
        <w:rPr>
          <w:rFonts w:eastAsia="Times New Roman"/>
          <w:b/>
          <w:color w:val="000000"/>
          <w:spacing w:val="12"/>
          <w:sz w:val="23"/>
        </w:rPr>
        <w:t>round Comment collection:</w:t>
      </w:r>
    </w:p>
    <w:p w14:paraId="5CBF77F3" w14:textId="77777777" w:rsidR="00483DC8" w:rsidRDefault="00B7702C">
      <w:pPr>
        <w:spacing w:before="123" w:after="203" w:line="274" w:lineRule="exact"/>
        <w:ind w:left="1944" w:right="1944"/>
        <w:textAlignment w:val="baseline"/>
        <w:rPr>
          <w:rFonts w:eastAsia="Times New Roman"/>
          <w:b/>
          <w:color w:val="000000"/>
          <w:sz w:val="23"/>
        </w:rPr>
      </w:pPr>
      <w:r>
        <w:rPr>
          <w:rFonts w:eastAsia="Times New Roman"/>
          <w:b/>
          <w:color w:val="000000"/>
          <w:sz w:val="23"/>
        </w:rPr>
        <w:t>Feedback Form 4: 1st round Comment collection for Issue 1-2-3</w:t>
      </w:r>
    </w:p>
    <w:tbl>
      <w:tblPr>
        <w:tblW w:w="0" w:type="auto"/>
        <w:tblInd w:w="24" w:type="dxa"/>
        <w:tblLayout w:type="fixed"/>
        <w:tblCellMar>
          <w:left w:w="0" w:type="dxa"/>
          <w:right w:w="0" w:type="dxa"/>
        </w:tblCellMar>
        <w:tblLook w:val="0000" w:firstRow="0" w:lastRow="0" w:firstColumn="0" w:lastColumn="0" w:noHBand="0" w:noVBand="0"/>
      </w:tblPr>
      <w:tblGrid>
        <w:gridCol w:w="638"/>
        <w:gridCol w:w="1253"/>
        <w:gridCol w:w="7747"/>
      </w:tblGrid>
      <w:tr w:rsidR="00483DC8" w14:paraId="7279BC58" w14:textId="77777777">
        <w:tblPrEx>
          <w:tblCellMar>
            <w:top w:w="0" w:type="dxa"/>
            <w:bottom w:w="0" w:type="dxa"/>
          </w:tblCellMar>
        </w:tblPrEx>
        <w:trPr>
          <w:trHeight w:hRule="exact" w:val="552"/>
        </w:trPr>
        <w:tc>
          <w:tcPr>
            <w:tcW w:w="638" w:type="dxa"/>
            <w:tcBorders>
              <w:top w:val="single" w:sz="4" w:space="0" w:color="000000"/>
              <w:left w:val="single" w:sz="4" w:space="0" w:color="000000"/>
              <w:bottom w:val="single" w:sz="4" w:space="0" w:color="000000"/>
              <w:right w:val="single" w:sz="4" w:space="0" w:color="000000"/>
            </w:tcBorders>
          </w:tcPr>
          <w:p w14:paraId="38699E96" w14:textId="77777777" w:rsidR="00483DC8" w:rsidRDefault="00B7702C">
            <w:pPr>
              <w:spacing w:after="280" w:line="257" w:lineRule="exact"/>
              <w:ind w:right="57"/>
              <w:jc w:val="right"/>
              <w:textAlignment w:val="baseline"/>
              <w:rPr>
                <w:rFonts w:eastAsia="Times New Roman"/>
                <w:b/>
                <w:color w:val="000000"/>
                <w:sz w:val="23"/>
              </w:rPr>
            </w:pPr>
            <w:r>
              <w:rPr>
                <w:rFonts w:eastAsia="Times New Roman"/>
                <w:b/>
                <w:color w:val="000000"/>
                <w:sz w:val="23"/>
              </w:rPr>
              <w:t>Item</w:t>
            </w:r>
          </w:p>
        </w:tc>
        <w:tc>
          <w:tcPr>
            <w:tcW w:w="1253" w:type="dxa"/>
            <w:tcBorders>
              <w:top w:val="single" w:sz="4" w:space="0" w:color="000000"/>
              <w:left w:val="single" w:sz="4" w:space="0" w:color="000000"/>
              <w:bottom w:val="single" w:sz="4" w:space="0" w:color="000000"/>
              <w:right w:val="single" w:sz="4" w:space="0" w:color="000000"/>
            </w:tcBorders>
          </w:tcPr>
          <w:p w14:paraId="46F5BD41" w14:textId="77777777" w:rsidR="00483DC8" w:rsidRDefault="00B7702C">
            <w:pPr>
              <w:spacing w:after="11" w:line="263" w:lineRule="exact"/>
              <w:ind w:left="108"/>
              <w:textAlignment w:val="baseline"/>
              <w:rPr>
                <w:rFonts w:eastAsia="Times New Roman"/>
                <w:b/>
                <w:color w:val="000000"/>
                <w:sz w:val="23"/>
              </w:rPr>
            </w:pPr>
            <w:r>
              <w:rPr>
                <w:rFonts w:eastAsia="Times New Roman"/>
                <w:b/>
                <w:color w:val="000000"/>
                <w:sz w:val="23"/>
              </w:rPr>
              <w:t xml:space="preserve">Com- </w:t>
            </w:r>
            <w:r>
              <w:rPr>
                <w:rFonts w:eastAsia="Times New Roman"/>
                <w:b/>
                <w:color w:val="000000"/>
                <w:sz w:val="23"/>
              </w:rPr>
              <w:br/>
              <w:t>pany</w:t>
            </w:r>
          </w:p>
        </w:tc>
        <w:tc>
          <w:tcPr>
            <w:tcW w:w="7747" w:type="dxa"/>
            <w:tcBorders>
              <w:top w:val="single" w:sz="4" w:space="0" w:color="000000"/>
              <w:left w:val="single" w:sz="4" w:space="0" w:color="000000"/>
              <w:bottom w:val="single" w:sz="4" w:space="0" w:color="000000"/>
              <w:right w:val="single" w:sz="4" w:space="0" w:color="000000"/>
            </w:tcBorders>
          </w:tcPr>
          <w:p w14:paraId="5C6A3B81" w14:textId="77777777" w:rsidR="00483DC8" w:rsidRDefault="00B7702C">
            <w:pPr>
              <w:spacing w:after="280" w:line="257" w:lineRule="exact"/>
              <w:ind w:left="125"/>
              <w:textAlignment w:val="baseline"/>
              <w:rPr>
                <w:rFonts w:eastAsia="Times New Roman"/>
                <w:b/>
                <w:color w:val="000000"/>
                <w:sz w:val="23"/>
              </w:rPr>
            </w:pPr>
            <w:r>
              <w:rPr>
                <w:rFonts w:eastAsia="Times New Roman"/>
                <w:b/>
                <w:color w:val="000000"/>
                <w:sz w:val="23"/>
              </w:rPr>
              <w:t>Comments</w:t>
            </w:r>
          </w:p>
        </w:tc>
      </w:tr>
      <w:tr w:rsidR="00483DC8" w14:paraId="79CFFA75" w14:textId="77777777">
        <w:tblPrEx>
          <w:tblCellMar>
            <w:top w:w="0" w:type="dxa"/>
            <w:bottom w:w="0" w:type="dxa"/>
          </w:tblCellMar>
        </w:tblPrEx>
        <w:trPr>
          <w:trHeight w:hRule="exact" w:val="1094"/>
        </w:trPr>
        <w:tc>
          <w:tcPr>
            <w:tcW w:w="638" w:type="dxa"/>
            <w:tcBorders>
              <w:top w:val="single" w:sz="4" w:space="0" w:color="000000"/>
              <w:left w:val="single" w:sz="4" w:space="0" w:color="000000"/>
              <w:bottom w:val="single" w:sz="4" w:space="0" w:color="000000"/>
              <w:right w:val="single" w:sz="4" w:space="0" w:color="000000"/>
            </w:tcBorders>
          </w:tcPr>
          <w:p w14:paraId="433B7F2B" w14:textId="77777777" w:rsidR="00483DC8" w:rsidRDefault="00B7702C">
            <w:pPr>
              <w:spacing w:after="834" w:line="246" w:lineRule="exact"/>
              <w:ind w:right="57"/>
              <w:jc w:val="right"/>
              <w:textAlignment w:val="baseline"/>
              <w:rPr>
                <w:rFonts w:eastAsia="Times New Roman"/>
                <w:color w:val="000000"/>
              </w:rPr>
            </w:pPr>
            <w:r>
              <w:rPr>
                <w:rFonts w:eastAsia="Times New Roman"/>
                <w:color w:val="000000"/>
              </w:rPr>
              <w:t>1</w:t>
            </w:r>
          </w:p>
        </w:tc>
        <w:tc>
          <w:tcPr>
            <w:tcW w:w="1253" w:type="dxa"/>
            <w:tcBorders>
              <w:top w:val="single" w:sz="4" w:space="0" w:color="000000"/>
              <w:left w:val="single" w:sz="4" w:space="0" w:color="000000"/>
              <w:bottom w:val="single" w:sz="4" w:space="0" w:color="000000"/>
              <w:right w:val="single" w:sz="4" w:space="0" w:color="000000"/>
            </w:tcBorders>
          </w:tcPr>
          <w:p w14:paraId="5C8A708F" w14:textId="77777777" w:rsidR="00483DC8" w:rsidRDefault="00B7702C">
            <w:pPr>
              <w:spacing w:after="291" w:line="263" w:lineRule="exact"/>
              <w:ind w:left="108" w:right="252"/>
              <w:textAlignment w:val="baseline"/>
              <w:rPr>
                <w:rFonts w:eastAsia="Times New Roman"/>
                <w:color w:val="000000"/>
              </w:rPr>
            </w:pPr>
            <w:r>
              <w:rPr>
                <w:rFonts w:eastAsia="Times New Roman"/>
                <w:color w:val="000000"/>
              </w:rPr>
              <w:t>Apple Poland Sp. z.o.o.</w:t>
            </w:r>
          </w:p>
        </w:tc>
        <w:tc>
          <w:tcPr>
            <w:tcW w:w="7747" w:type="dxa"/>
            <w:tcBorders>
              <w:top w:val="single" w:sz="4" w:space="0" w:color="000000"/>
              <w:left w:val="single" w:sz="4" w:space="0" w:color="000000"/>
              <w:bottom w:val="single" w:sz="4" w:space="0" w:color="000000"/>
              <w:right w:val="single" w:sz="4" w:space="0" w:color="000000"/>
            </w:tcBorders>
          </w:tcPr>
          <w:p w14:paraId="460CF2EB" w14:textId="77777777" w:rsidR="00483DC8" w:rsidRDefault="00B7702C">
            <w:pPr>
              <w:spacing w:after="291" w:line="263" w:lineRule="exact"/>
              <w:ind w:left="144" w:right="108"/>
              <w:jc w:val="both"/>
              <w:textAlignment w:val="baseline"/>
              <w:rPr>
                <w:rFonts w:eastAsia="Times New Roman"/>
                <w:color w:val="000000"/>
                <w:spacing w:val="3"/>
              </w:rPr>
            </w:pPr>
            <w:r>
              <w:rPr>
                <w:rFonts w:eastAsia="Times New Roman"/>
                <w:color w:val="000000"/>
                <w:spacing w:val="3"/>
              </w:rPr>
              <w:t>[Apple]: Agree with recommended WF. Technically, we think it’s sufficient to only specify this by-default assumption in RAN4, but we are open to further discuss.</w:t>
            </w:r>
          </w:p>
        </w:tc>
      </w:tr>
      <w:tr w:rsidR="00483DC8" w14:paraId="497CEEF9" w14:textId="77777777">
        <w:tblPrEx>
          <w:tblCellMar>
            <w:top w:w="0" w:type="dxa"/>
            <w:bottom w:w="0" w:type="dxa"/>
          </w:tblCellMar>
        </w:tblPrEx>
        <w:trPr>
          <w:trHeight w:hRule="exact" w:val="1090"/>
        </w:trPr>
        <w:tc>
          <w:tcPr>
            <w:tcW w:w="638" w:type="dxa"/>
            <w:tcBorders>
              <w:top w:val="single" w:sz="4" w:space="0" w:color="000000"/>
              <w:left w:val="single" w:sz="4" w:space="0" w:color="000000"/>
              <w:bottom w:val="single" w:sz="4" w:space="0" w:color="000000"/>
              <w:right w:val="single" w:sz="4" w:space="0" w:color="000000"/>
            </w:tcBorders>
          </w:tcPr>
          <w:p w14:paraId="3AC85995" w14:textId="77777777" w:rsidR="00483DC8" w:rsidRDefault="00B7702C">
            <w:pPr>
              <w:spacing w:after="833" w:line="247" w:lineRule="exact"/>
              <w:ind w:right="57"/>
              <w:jc w:val="right"/>
              <w:textAlignment w:val="baseline"/>
              <w:rPr>
                <w:rFonts w:eastAsia="Times New Roman"/>
                <w:color w:val="000000"/>
              </w:rPr>
            </w:pPr>
            <w:r>
              <w:rPr>
                <w:rFonts w:eastAsia="Times New Roman"/>
                <w:color w:val="000000"/>
              </w:rPr>
              <w:t>2</w:t>
            </w:r>
          </w:p>
        </w:tc>
        <w:tc>
          <w:tcPr>
            <w:tcW w:w="1253" w:type="dxa"/>
            <w:tcBorders>
              <w:top w:val="single" w:sz="4" w:space="0" w:color="000000"/>
              <w:left w:val="single" w:sz="4" w:space="0" w:color="000000"/>
              <w:bottom w:val="single" w:sz="4" w:space="0" w:color="000000"/>
              <w:right w:val="single" w:sz="4" w:space="0" w:color="000000"/>
            </w:tcBorders>
          </w:tcPr>
          <w:p w14:paraId="3321855E" w14:textId="77777777" w:rsidR="00483DC8" w:rsidRDefault="00B7702C">
            <w:pPr>
              <w:spacing w:after="291" w:line="263" w:lineRule="exact"/>
              <w:ind w:left="108" w:right="252"/>
              <w:textAlignment w:val="baseline"/>
              <w:rPr>
                <w:rFonts w:eastAsia="Times New Roman"/>
                <w:color w:val="000000"/>
              </w:rPr>
            </w:pPr>
            <w:r>
              <w:rPr>
                <w:rFonts w:eastAsia="Times New Roman"/>
                <w:color w:val="000000"/>
              </w:rPr>
              <w:t>Apple Poland Sp. z.o.o.</w:t>
            </w:r>
          </w:p>
        </w:tc>
        <w:tc>
          <w:tcPr>
            <w:tcW w:w="7747" w:type="dxa"/>
            <w:tcBorders>
              <w:top w:val="single" w:sz="4" w:space="0" w:color="000000"/>
              <w:left w:val="single" w:sz="4" w:space="0" w:color="000000"/>
              <w:bottom w:val="single" w:sz="4" w:space="0" w:color="000000"/>
              <w:right w:val="single" w:sz="4" w:space="0" w:color="000000"/>
            </w:tcBorders>
          </w:tcPr>
          <w:p w14:paraId="280631A1" w14:textId="77777777" w:rsidR="00483DC8" w:rsidRDefault="00B7702C">
            <w:pPr>
              <w:spacing w:line="250" w:lineRule="exact"/>
              <w:ind w:left="144"/>
              <w:textAlignment w:val="baseline"/>
              <w:rPr>
                <w:rFonts w:eastAsia="Times New Roman"/>
                <w:color w:val="000000"/>
              </w:rPr>
            </w:pPr>
            <w:r>
              <w:rPr>
                <w:rFonts w:eastAsia="Times New Roman"/>
                <w:color w:val="000000"/>
              </w:rPr>
              <w:t>[Apple -2]: the 1st comment from Apple is mis-placed, following is the comments</w:t>
            </w:r>
          </w:p>
          <w:p w14:paraId="10AAB619" w14:textId="77777777" w:rsidR="00483DC8" w:rsidRDefault="00B7702C">
            <w:pPr>
              <w:spacing w:before="5" w:line="260" w:lineRule="exact"/>
              <w:ind w:left="144"/>
              <w:textAlignment w:val="baseline"/>
              <w:rPr>
                <w:rFonts w:eastAsia="Times New Roman"/>
                <w:color w:val="000000"/>
              </w:rPr>
            </w:pPr>
            <w:r>
              <w:rPr>
                <w:rFonts w:eastAsia="Times New Roman"/>
                <w:color w:val="000000"/>
              </w:rPr>
              <w:t>to this issue:</w:t>
            </w:r>
          </w:p>
          <w:p w14:paraId="001890F0" w14:textId="77777777" w:rsidR="00483DC8" w:rsidRDefault="00B7702C">
            <w:pPr>
              <w:spacing w:before="14" w:after="291" w:line="260" w:lineRule="exact"/>
              <w:ind w:left="144"/>
              <w:textAlignment w:val="baseline"/>
              <w:rPr>
                <w:rFonts w:eastAsia="Times New Roman"/>
                <w:color w:val="000000"/>
              </w:rPr>
            </w:pPr>
            <w:r>
              <w:rPr>
                <w:rFonts w:eastAsia="Times New Roman"/>
                <w:color w:val="000000"/>
              </w:rPr>
              <w:t>Agree with recommended WF.</w:t>
            </w:r>
          </w:p>
        </w:tc>
      </w:tr>
      <w:tr w:rsidR="00483DC8" w14:paraId="29475B90" w14:textId="77777777">
        <w:tblPrEx>
          <w:tblCellMar>
            <w:top w:w="0" w:type="dxa"/>
            <w:bottom w:w="0" w:type="dxa"/>
          </w:tblCellMar>
        </w:tblPrEx>
        <w:trPr>
          <w:trHeight w:hRule="exact" w:val="2054"/>
        </w:trPr>
        <w:tc>
          <w:tcPr>
            <w:tcW w:w="638" w:type="dxa"/>
            <w:tcBorders>
              <w:top w:val="single" w:sz="4" w:space="0" w:color="000000"/>
              <w:left w:val="single" w:sz="4" w:space="0" w:color="000000"/>
              <w:bottom w:val="single" w:sz="4" w:space="0" w:color="000000"/>
              <w:right w:val="single" w:sz="4" w:space="0" w:color="000000"/>
            </w:tcBorders>
          </w:tcPr>
          <w:p w14:paraId="58E8B19B" w14:textId="77777777" w:rsidR="00483DC8" w:rsidRDefault="00B7702C">
            <w:pPr>
              <w:spacing w:after="1803" w:line="246" w:lineRule="exact"/>
              <w:ind w:right="57"/>
              <w:jc w:val="right"/>
              <w:textAlignment w:val="baseline"/>
              <w:rPr>
                <w:rFonts w:eastAsia="Times New Roman"/>
                <w:color w:val="000000"/>
              </w:rPr>
            </w:pPr>
            <w:r>
              <w:rPr>
                <w:rFonts w:eastAsia="Times New Roman"/>
                <w:color w:val="000000"/>
              </w:rPr>
              <w:t>3</w:t>
            </w:r>
          </w:p>
        </w:tc>
        <w:tc>
          <w:tcPr>
            <w:tcW w:w="1253" w:type="dxa"/>
            <w:tcBorders>
              <w:top w:val="single" w:sz="4" w:space="0" w:color="000000"/>
              <w:left w:val="single" w:sz="4" w:space="0" w:color="000000"/>
              <w:bottom w:val="single" w:sz="4" w:space="0" w:color="000000"/>
              <w:right w:val="single" w:sz="4" w:space="0" w:color="000000"/>
            </w:tcBorders>
          </w:tcPr>
          <w:p w14:paraId="71F2650B" w14:textId="77777777" w:rsidR="00483DC8" w:rsidRDefault="00B7702C">
            <w:pPr>
              <w:spacing w:after="1260" w:line="263" w:lineRule="exact"/>
              <w:ind w:left="108"/>
              <w:textAlignment w:val="baseline"/>
              <w:rPr>
                <w:rFonts w:eastAsia="Times New Roman"/>
                <w:color w:val="000000"/>
              </w:rPr>
            </w:pPr>
            <w:r>
              <w:rPr>
                <w:rFonts w:eastAsia="Times New Roman"/>
                <w:color w:val="000000"/>
              </w:rPr>
              <w:t>Nokia Corpora- tion</w:t>
            </w:r>
          </w:p>
        </w:tc>
        <w:tc>
          <w:tcPr>
            <w:tcW w:w="7747" w:type="dxa"/>
            <w:tcBorders>
              <w:top w:val="single" w:sz="4" w:space="0" w:color="000000"/>
              <w:left w:val="single" w:sz="4" w:space="0" w:color="000000"/>
              <w:bottom w:val="single" w:sz="4" w:space="0" w:color="000000"/>
              <w:right w:val="single" w:sz="4" w:space="0" w:color="000000"/>
            </w:tcBorders>
          </w:tcPr>
          <w:p w14:paraId="7B1B39C0" w14:textId="77777777" w:rsidR="00483DC8" w:rsidRDefault="00B7702C">
            <w:pPr>
              <w:spacing w:line="261" w:lineRule="exact"/>
              <w:ind w:left="144" w:right="108"/>
              <w:jc w:val="both"/>
              <w:textAlignment w:val="baseline"/>
              <w:rPr>
                <w:rFonts w:eastAsia="Times New Roman"/>
                <w:color w:val="000000"/>
              </w:rPr>
            </w:pPr>
            <w:r>
              <w:rPr>
                <w:rFonts w:eastAsia="Times New Roman"/>
                <w:color w:val="000000"/>
              </w:rPr>
              <w:t>We can initiate discussion among companies as time allows (which may be limited). As a start we have 2 clarifying questions:</w:t>
            </w:r>
          </w:p>
          <w:p w14:paraId="5E83642C" w14:textId="77777777" w:rsidR="00483DC8" w:rsidRDefault="00B7702C">
            <w:pPr>
              <w:numPr>
                <w:ilvl w:val="0"/>
                <w:numId w:val="3"/>
              </w:numPr>
              <w:tabs>
                <w:tab w:val="clear" w:pos="288"/>
                <w:tab w:val="left" w:pos="648"/>
              </w:tabs>
              <w:spacing w:before="246" w:line="265" w:lineRule="exact"/>
              <w:ind w:left="360"/>
              <w:textAlignment w:val="baseline"/>
              <w:rPr>
                <w:rFonts w:eastAsia="Times New Roman"/>
                <w:color w:val="000000"/>
              </w:rPr>
            </w:pPr>
            <w:r>
              <w:rPr>
                <w:rFonts w:eastAsia="Times New Roman"/>
                <w:color w:val="000000"/>
              </w:rPr>
              <w:t>We are a bit wondering how the condition on RTD is to be understood?</w:t>
            </w:r>
          </w:p>
          <w:p w14:paraId="71A6DBB3" w14:textId="77777777" w:rsidR="00483DC8" w:rsidRDefault="00B7702C">
            <w:pPr>
              <w:numPr>
                <w:ilvl w:val="0"/>
                <w:numId w:val="1"/>
              </w:numPr>
              <w:tabs>
                <w:tab w:val="clear" w:pos="216"/>
                <w:tab w:val="left" w:pos="648"/>
              </w:tabs>
              <w:spacing w:before="177" w:after="300" w:line="269" w:lineRule="exact"/>
              <w:ind w:left="648" w:right="108" w:hanging="216"/>
              <w:jc w:val="both"/>
              <w:textAlignment w:val="baseline"/>
              <w:rPr>
                <w:rFonts w:eastAsia="Times New Roman"/>
                <w:color w:val="000000"/>
              </w:rPr>
            </w:pPr>
            <w:r>
              <w:rPr>
                <w:rFonts w:eastAsia="Times New Roman"/>
                <w:color w:val="000000"/>
              </w:rPr>
              <w:t>Additionally, the power offset is more an RF requirements than RRM requirement?</w:t>
            </w:r>
          </w:p>
        </w:tc>
      </w:tr>
      <w:tr w:rsidR="00483DC8" w14:paraId="31AEFE6F" w14:textId="77777777">
        <w:tblPrEx>
          <w:tblCellMar>
            <w:top w:w="0" w:type="dxa"/>
            <w:bottom w:w="0" w:type="dxa"/>
          </w:tblCellMar>
        </w:tblPrEx>
        <w:trPr>
          <w:trHeight w:hRule="exact" w:val="821"/>
        </w:trPr>
        <w:tc>
          <w:tcPr>
            <w:tcW w:w="638" w:type="dxa"/>
            <w:tcBorders>
              <w:top w:val="single" w:sz="4" w:space="0" w:color="000000"/>
              <w:left w:val="single" w:sz="4" w:space="0" w:color="000000"/>
              <w:bottom w:val="single" w:sz="4" w:space="0" w:color="000000"/>
              <w:right w:val="single" w:sz="4" w:space="0" w:color="000000"/>
            </w:tcBorders>
          </w:tcPr>
          <w:p w14:paraId="31906EC4" w14:textId="77777777" w:rsidR="00483DC8" w:rsidRDefault="00B7702C">
            <w:pPr>
              <w:spacing w:after="569" w:line="247" w:lineRule="exact"/>
              <w:ind w:right="57"/>
              <w:jc w:val="right"/>
              <w:textAlignment w:val="baseline"/>
              <w:rPr>
                <w:rFonts w:eastAsia="Times New Roman"/>
                <w:color w:val="000000"/>
              </w:rPr>
            </w:pPr>
            <w:r>
              <w:rPr>
                <w:rFonts w:eastAsia="Times New Roman"/>
                <w:color w:val="000000"/>
              </w:rPr>
              <w:t>4</w:t>
            </w:r>
          </w:p>
        </w:tc>
        <w:tc>
          <w:tcPr>
            <w:tcW w:w="1253" w:type="dxa"/>
            <w:tcBorders>
              <w:top w:val="single" w:sz="4" w:space="0" w:color="000000"/>
              <w:left w:val="single" w:sz="4" w:space="0" w:color="000000"/>
              <w:bottom w:val="single" w:sz="4" w:space="0" w:color="000000"/>
              <w:right w:val="single" w:sz="4" w:space="0" w:color="000000"/>
            </w:tcBorders>
          </w:tcPr>
          <w:p w14:paraId="0CF62BAC" w14:textId="77777777" w:rsidR="00483DC8" w:rsidRDefault="00B7702C">
            <w:pPr>
              <w:spacing w:after="27" w:line="263" w:lineRule="exact"/>
              <w:ind w:left="108" w:right="324"/>
              <w:textAlignment w:val="baseline"/>
              <w:rPr>
                <w:rFonts w:eastAsia="Times New Roman"/>
                <w:color w:val="000000"/>
              </w:rPr>
            </w:pPr>
            <w:r>
              <w:rPr>
                <w:rFonts w:eastAsia="Times New Roman"/>
                <w:color w:val="000000"/>
              </w:rPr>
              <w:t>Ericsson Japan K.K.</w:t>
            </w:r>
          </w:p>
        </w:tc>
        <w:tc>
          <w:tcPr>
            <w:tcW w:w="7747" w:type="dxa"/>
            <w:tcBorders>
              <w:top w:val="single" w:sz="4" w:space="0" w:color="000000"/>
              <w:left w:val="single" w:sz="4" w:space="0" w:color="000000"/>
              <w:bottom w:val="single" w:sz="4" w:space="0" w:color="000000"/>
              <w:right w:val="single" w:sz="4" w:space="0" w:color="000000"/>
            </w:tcBorders>
          </w:tcPr>
          <w:p w14:paraId="5AF6307C" w14:textId="77777777" w:rsidR="00483DC8" w:rsidRDefault="00B7702C">
            <w:pPr>
              <w:spacing w:after="569" w:line="247" w:lineRule="exact"/>
              <w:ind w:left="125"/>
              <w:textAlignment w:val="baseline"/>
              <w:rPr>
                <w:rFonts w:eastAsia="Times New Roman"/>
                <w:color w:val="000000"/>
              </w:rPr>
            </w:pPr>
            <w:r>
              <w:rPr>
                <w:rFonts w:eastAsia="Times New Roman"/>
                <w:color w:val="000000"/>
              </w:rPr>
              <w:t>Agree with recommended WF. Technically, we’re fine with this proposal.</w:t>
            </w:r>
          </w:p>
        </w:tc>
      </w:tr>
      <w:tr w:rsidR="00483DC8" w14:paraId="0827C95F" w14:textId="77777777">
        <w:tblPrEx>
          <w:tblCellMar>
            <w:top w:w="0" w:type="dxa"/>
            <w:bottom w:w="0" w:type="dxa"/>
          </w:tblCellMar>
        </w:tblPrEx>
        <w:trPr>
          <w:trHeight w:hRule="exact" w:val="547"/>
        </w:trPr>
        <w:tc>
          <w:tcPr>
            <w:tcW w:w="638" w:type="dxa"/>
            <w:tcBorders>
              <w:top w:val="single" w:sz="4" w:space="0" w:color="000000"/>
              <w:left w:val="single" w:sz="4" w:space="0" w:color="000000"/>
              <w:bottom w:val="single" w:sz="4" w:space="0" w:color="000000"/>
              <w:right w:val="single" w:sz="4" w:space="0" w:color="000000"/>
            </w:tcBorders>
          </w:tcPr>
          <w:p w14:paraId="2163A5B1" w14:textId="77777777" w:rsidR="00483DC8" w:rsidRDefault="00B7702C">
            <w:pPr>
              <w:spacing w:after="296" w:line="246" w:lineRule="exact"/>
              <w:ind w:right="57"/>
              <w:jc w:val="right"/>
              <w:textAlignment w:val="baseline"/>
              <w:rPr>
                <w:rFonts w:eastAsia="Times New Roman"/>
                <w:color w:val="000000"/>
              </w:rPr>
            </w:pPr>
            <w:r>
              <w:rPr>
                <w:rFonts w:eastAsia="Times New Roman"/>
                <w:color w:val="000000"/>
              </w:rPr>
              <w:t>5</w:t>
            </w:r>
          </w:p>
        </w:tc>
        <w:tc>
          <w:tcPr>
            <w:tcW w:w="1253" w:type="dxa"/>
            <w:tcBorders>
              <w:top w:val="single" w:sz="4" w:space="0" w:color="000000"/>
              <w:left w:val="single" w:sz="4" w:space="0" w:color="000000"/>
              <w:bottom w:val="single" w:sz="4" w:space="0" w:color="000000"/>
              <w:right w:val="single" w:sz="4" w:space="0" w:color="000000"/>
            </w:tcBorders>
          </w:tcPr>
          <w:p w14:paraId="06D84814" w14:textId="77777777" w:rsidR="00483DC8" w:rsidRDefault="00B7702C">
            <w:pPr>
              <w:spacing w:after="27" w:line="257" w:lineRule="exact"/>
              <w:ind w:left="108"/>
              <w:textAlignment w:val="baseline"/>
              <w:rPr>
                <w:rFonts w:eastAsia="Times New Roman"/>
                <w:color w:val="000000"/>
              </w:rPr>
            </w:pPr>
            <w:r>
              <w:rPr>
                <w:rFonts w:eastAsia="Times New Roman"/>
                <w:color w:val="000000"/>
              </w:rPr>
              <w:t>MediaTek Inc.</w:t>
            </w:r>
          </w:p>
        </w:tc>
        <w:tc>
          <w:tcPr>
            <w:tcW w:w="7747" w:type="dxa"/>
            <w:tcBorders>
              <w:top w:val="single" w:sz="4" w:space="0" w:color="000000"/>
              <w:left w:val="single" w:sz="4" w:space="0" w:color="000000"/>
              <w:bottom w:val="single" w:sz="4" w:space="0" w:color="000000"/>
              <w:right w:val="single" w:sz="4" w:space="0" w:color="000000"/>
            </w:tcBorders>
          </w:tcPr>
          <w:p w14:paraId="3251D366" w14:textId="77777777" w:rsidR="00483DC8" w:rsidRDefault="00B7702C">
            <w:pPr>
              <w:spacing w:after="296" w:line="246" w:lineRule="exact"/>
              <w:ind w:left="125"/>
              <w:textAlignment w:val="baseline"/>
              <w:rPr>
                <w:rFonts w:eastAsia="Times New Roman"/>
                <w:color w:val="000000"/>
              </w:rPr>
            </w:pPr>
            <w:r>
              <w:rPr>
                <w:rFonts w:eastAsia="Times New Roman"/>
                <w:color w:val="000000"/>
              </w:rPr>
              <w:t>Agree with recommended WF.</w:t>
            </w:r>
          </w:p>
        </w:tc>
      </w:tr>
      <w:tr w:rsidR="00483DC8" w14:paraId="6BD55C77" w14:textId="77777777">
        <w:tblPrEx>
          <w:tblCellMar>
            <w:top w:w="0" w:type="dxa"/>
            <w:bottom w:w="0" w:type="dxa"/>
          </w:tblCellMar>
        </w:tblPrEx>
        <w:trPr>
          <w:trHeight w:hRule="exact" w:val="1095"/>
        </w:trPr>
        <w:tc>
          <w:tcPr>
            <w:tcW w:w="638" w:type="dxa"/>
            <w:tcBorders>
              <w:top w:val="single" w:sz="4" w:space="0" w:color="000000"/>
              <w:left w:val="single" w:sz="4" w:space="0" w:color="000000"/>
              <w:bottom w:val="single" w:sz="4" w:space="0" w:color="000000"/>
              <w:right w:val="single" w:sz="4" w:space="0" w:color="000000"/>
            </w:tcBorders>
          </w:tcPr>
          <w:p w14:paraId="796508C4" w14:textId="77777777" w:rsidR="00483DC8" w:rsidRDefault="00B7702C">
            <w:pPr>
              <w:spacing w:after="839" w:line="251" w:lineRule="exact"/>
              <w:ind w:right="57"/>
              <w:jc w:val="right"/>
              <w:textAlignment w:val="baseline"/>
              <w:rPr>
                <w:rFonts w:eastAsia="Times New Roman"/>
                <w:color w:val="000000"/>
              </w:rPr>
            </w:pPr>
            <w:r>
              <w:rPr>
                <w:rFonts w:eastAsia="Times New Roman"/>
                <w:color w:val="000000"/>
              </w:rPr>
              <w:t>6</w:t>
            </w:r>
          </w:p>
        </w:tc>
        <w:tc>
          <w:tcPr>
            <w:tcW w:w="1253" w:type="dxa"/>
            <w:tcBorders>
              <w:top w:val="single" w:sz="4" w:space="0" w:color="000000"/>
              <w:left w:val="single" w:sz="4" w:space="0" w:color="000000"/>
              <w:bottom w:val="single" w:sz="4" w:space="0" w:color="000000"/>
              <w:right w:val="single" w:sz="4" w:space="0" w:color="000000"/>
            </w:tcBorders>
          </w:tcPr>
          <w:p w14:paraId="340E3D71" w14:textId="77777777" w:rsidR="00483DC8" w:rsidRDefault="00B7702C">
            <w:pPr>
              <w:spacing w:line="260" w:lineRule="exact"/>
              <w:ind w:left="144"/>
              <w:textAlignment w:val="baseline"/>
              <w:rPr>
                <w:rFonts w:eastAsia="Times New Roman"/>
                <w:color w:val="000000"/>
              </w:rPr>
            </w:pPr>
            <w:r>
              <w:rPr>
                <w:rFonts w:eastAsia="Times New Roman"/>
                <w:color w:val="000000"/>
              </w:rPr>
              <w:t>HuaWei Technolo-</w:t>
            </w:r>
          </w:p>
          <w:p w14:paraId="2157E3CE" w14:textId="77777777" w:rsidR="00483DC8" w:rsidRDefault="00B7702C">
            <w:pPr>
              <w:tabs>
                <w:tab w:val="right" w:pos="1152"/>
              </w:tabs>
              <w:spacing w:before="5" w:after="27" w:line="269" w:lineRule="exact"/>
              <w:ind w:left="144"/>
              <w:textAlignment w:val="baseline"/>
              <w:rPr>
                <w:rFonts w:eastAsia="Times New Roman"/>
                <w:color w:val="000000"/>
              </w:rPr>
            </w:pPr>
            <w:r>
              <w:rPr>
                <w:rFonts w:eastAsia="Times New Roman"/>
                <w:color w:val="000000"/>
              </w:rPr>
              <w:t>gies</w:t>
            </w:r>
            <w:r>
              <w:rPr>
                <w:rFonts w:eastAsia="Times New Roman"/>
                <w:color w:val="000000"/>
              </w:rPr>
              <w:tab/>
              <w:t xml:space="preserve">Co., </w:t>
            </w:r>
            <w:r>
              <w:rPr>
                <w:rFonts w:eastAsia="Times New Roman"/>
                <w:color w:val="000000"/>
              </w:rPr>
              <w:br/>
              <w:t>Ltd</w:t>
            </w:r>
          </w:p>
        </w:tc>
        <w:tc>
          <w:tcPr>
            <w:tcW w:w="7747" w:type="dxa"/>
            <w:tcBorders>
              <w:top w:val="single" w:sz="4" w:space="0" w:color="000000"/>
              <w:left w:val="single" w:sz="4" w:space="0" w:color="000000"/>
              <w:bottom w:val="single" w:sz="4" w:space="0" w:color="000000"/>
              <w:right w:val="single" w:sz="4" w:space="0" w:color="000000"/>
            </w:tcBorders>
          </w:tcPr>
          <w:p w14:paraId="43CB21D0" w14:textId="77777777" w:rsidR="00483DC8" w:rsidRDefault="00B7702C">
            <w:pPr>
              <w:spacing w:line="251" w:lineRule="exact"/>
              <w:ind w:left="144"/>
              <w:textAlignment w:val="baseline"/>
              <w:rPr>
                <w:rFonts w:eastAsia="Times New Roman"/>
                <w:color w:val="000000"/>
              </w:rPr>
            </w:pPr>
            <w:r>
              <w:rPr>
                <w:rFonts w:eastAsia="Times New Roman"/>
                <w:color w:val="000000"/>
              </w:rPr>
              <w:t>Agree with recommended WF.</w:t>
            </w:r>
          </w:p>
          <w:p w14:paraId="62DD0971" w14:textId="77777777" w:rsidR="00483DC8" w:rsidRDefault="00B7702C">
            <w:pPr>
              <w:spacing w:before="9" w:line="260" w:lineRule="exact"/>
              <w:ind w:left="144"/>
              <w:textAlignment w:val="baseline"/>
              <w:rPr>
                <w:rFonts w:eastAsia="Times New Roman"/>
                <w:color w:val="000000"/>
              </w:rPr>
            </w:pPr>
            <w:r>
              <w:rPr>
                <w:rFonts w:eastAsia="Times New Roman"/>
                <w:color w:val="000000"/>
              </w:rPr>
              <w:t>The proposal is aligned with the disucssion in last meeting. We will take it into</w:t>
            </w:r>
          </w:p>
          <w:p w14:paraId="54C02EEF" w14:textId="77777777" w:rsidR="00483DC8" w:rsidRDefault="00B7702C">
            <w:pPr>
              <w:spacing w:before="14" w:after="296" w:line="260" w:lineRule="exact"/>
              <w:ind w:left="144"/>
              <w:textAlignment w:val="baseline"/>
              <w:rPr>
                <w:rFonts w:eastAsia="Times New Roman"/>
                <w:color w:val="000000"/>
              </w:rPr>
            </w:pPr>
            <w:r>
              <w:rPr>
                <w:rFonts w:eastAsia="Times New Roman"/>
                <w:color w:val="000000"/>
              </w:rPr>
              <w:t>account for disucssion in the next meeting.</w:t>
            </w:r>
          </w:p>
        </w:tc>
      </w:tr>
      <w:tr w:rsidR="00483DC8" w14:paraId="46451AD7" w14:textId="77777777">
        <w:tblPrEx>
          <w:tblCellMar>
            <w:top w:w="0" w:type="dxa"/>
            <w:bottom w:w="0" w:type="dxa"/>
          </w:tblCellMar>
        </w:tblPrEx>
        <w:trPr>
          <w:trHeight w:hRule="exact" w:val="1075"/>
        </w:trPr>
        <w:tc>
          <w:tcPr>
            <w:tcW w:w="638" w:type="dxa"/>
            <w:vMerge w:val="restart"/>
            <w:tcBorders>
              <w:top w:val="single" w:sz="4" w:space="0" w:color="000000"/>
              <w:left w:val="single" w:sz="4" w:space="0" w:color="000000"/>
              <w:bottom w:val="single" w:sz="0" w:space="0" w:color="000000"/>
              <w:right w:val="single" w:sz="4" w:space="0" w:color="000000"/>
            </w:tcBorders>
          </w:tcPr>
          <w:p w14:paraId="734932AB" w14:textId="77777777" w:rsidR="00483DC8" w:rsidRDefault="00B7702C">
            <w:pPr>
              <w:spacing w:after="3162" w:line="246" w:lineRule="exact"/>
              <w:ind w:right="57"/>
              <w:jc w:val="right"/>
              <w:textAlignment w:val="baseline"/>
              <w:rPr>
                <w:rFonts w:eastAsia="Times New Roman"/>
                <w:color w:val="000000"/>
              </w:rPr>
            </w:pPr>
            <w:r>
              <w:rPr>
                <w:rFonts w:eastAsia="Times New Roman"/>
                <w:color w:val="000000"/>
              </w:rPr>
              <w:t>7</w:t>
            </w:r>
          </w:p>
        </w:tc>
        <w:tc>
          <w:tcPr>
            <w:tcW w:w="1253" w:type="dxa"/>
            <w:vMerge w:val="restart"/>
            <w:tcBorders>
              <w:top w:val="single" w:sz="4" w:space="0" w:color="000000"/>
              <w:left w:val="single" w:sz="4" w:space="0" w:color="000000"/>
              <w:bottom w:val="single" w:sz="0" w:space="0" w:color="000000"/>
              <w:right w:val="single" w:sz="4" w:space="0" w:color="000000"/>
            </w:tcBorders>
          </w:tcPr>
          <w:p w14:paraId="5A29CA9F" w14:textId="77777777" w:rsidR="00483DC8" w:rsidRDefault="00B7702C">
            <w:pPr>
              <w:spacing w:after="2351" w:line="264" w:lineRule="exact"/>
              <w:ind w:left="108" w:right="324"/>
              <w:textAlignment w:val="baseline"/>
              <w:rPr>
                <w:rFonts w:eastAsia="Times New Roman"/>
                <w:color w:val="000000"/>
              </w:rPr>
            </w:pPr>
            <w:r>
              <w:rPr>
                <w:rFonts w:eastAsia="Times New Roman"/>
                <w:color w:val="000000"/>
              </w:rPr>
              <w:t>Qual- comm Incorpo- rated</w:t>
            </w:r>
          </w:p>
        </w:tc>
        <w:tc>
          <w:tcPr>
            <w:tcW w:w="7747" w:type="dxa"/>
            <w:tcBorders>
              <w:top w:val="single" w:sz="4" w:space="0" w:color="000000"/>
              <w:left w:val="single" w:sz="4" w:space="0" w:color="000000"/>
              <w:bottom w:val="single" w:sz="4" w:space="0" w:color="000000"/>
              <w:right w:val="single" w:sz="4" w:space="0" w:color="000000"/>
            </w:tcBorders>
          </w:tcPr>
          <w:p w14:paraId="104F2363" w14:textId="77777777" w:rsidR="00483DC8" w:rsidRDefault="00B7702C">
            <w:pPr>
              <w:spacing w:line="246" w:lineRule="exact"/>
              <w:ind w:left="144"/>
              <w:textAlignment w:val="baseline"/>
              <w:rPr>
                <w:rFonts w:eastAsia="Times New Roman"/>
                <w:color w:val="000000"/>
              </w:rPr>
            </w:pPr>
            <w:r>
              <w:rPr>
                <w:rFonts w:eastAsia="Times New Roman"/>
                <w:color w:val="000000"/>
              </w:rPr>
              <w:t>To Nokia:</w:t>
            </w:r>
          </w:p>
          <w:p w14:paraId="470D367A" w14:textId="77777777" w:rsidR="00483DC8" w:rsidRDefault="00B7702C">
            <w:pPr>
              <w:spacing w:before="14" w:line="260" w:lineRule="exact"/>
              <w:ind w:left="144"/>
              <w:textAlignment w:val="baseline"/>
              <w:rPr>
                <w:rFonts w:eastAsia="Times New Roman"/>
                <w:color w:val="000000"/>
              </w:rPr>
            </w:pPr>
            <w:r>
              <w:rPr>
                <w:rFonts w:eastAsia="Times New Roman"/>
                <w:color w:val="000000"/>
              </w:rPr>
              <w:t>RTD and power difference were agreed in the last RAN4 meeting. Please see</w:t>
            </w:r>
          </w:p>
          <w:p w14:paraId="60EFB1EC" w14:textId="77777777" w:rsidR="00483DC8" w:rsidRDefault="00B7702C">
            <w:pPr>
              <w:spacing w:before="8" w:line="260" w:lineRule="exact"/>
              <w:ind w:left="144"/>
              <w:textAlignment w:val="baseline"/>
              <w:rPr>
                <w:rFonts w:eastAsia="Times New Roman"/>
                <w:color w:val="000000"/>
              </w:rPr>
            </w:pPr>
            <w:r>
              <w:rPr>
                <w:rFonts w:eastAsia="Times New Roman"/>
                <w:color w:val="000000"/>
              </w:rPr>
              <w:t>below:</w:t>
            </w:r>
          </w:p>
          <w:p w14:paraId="66898F23" w14:textId="77777777" w:rsidR="00483DC8" w:rsidRDefault="00B7702C">
            <w:pPr>
              <w:spacing w:before="12" w:line="260" w:lineRule="exact"/>
              <w:ind w:left="144"/>
              <w:textAlignment w:val="baseline"/>
              <w:rPr>
                <w:rFonts w:eastAsia="Times New Roman"/>
                <w:b/>
                <w:color w:val="000000"/>
                <w:sz w:val="23"/>
              </w:rPr>
            </w:pPr>
            <w:r>
              <w:rPr>
                <w:rFonts w:eastAsia="Times New Roman"/>
                <w:b/>
                <w:color w:val="000000"/>
                <w:sz w:val="23"/>
              </w:rPr>
              <w:t>Email discussion: [98e][201] NR</w:t>
            </w:r>
            <w:r>
              <w:rPr>
                <w:rFonts w:eastAsia="Times New Roman"/>
                <w:b/>
                <w:i/>
                <w:color w:val="000000"/>
                <w:sz w:val="23"/>
              </w:rPr>
              <w:t>NewRAT</w:t>
            </w:r>
            <w:r>
              <w:rPr>
                <w:rFonts w:eastAsia="Times New Roman"/>
                <w:b/>
                <w:color w:val="000000"/>
                <w:sz w:val="23"/>
              </w:rPr>
              <w:t>RRM_Core</w:t>
            </w:r>
          </w:p>
        </w:tc>
      </w:tr>
      <w:tr w:rsidR="00483DC8" w14:paraId="17447EE8" w14:textId="77777777">
        <w:tblPrEx>
          <w:tblCellMar>
            <w:top w:w="0" w:type="dxa"/>
            <w:bottom w:w="0" w:type="dxa"/>
          </w:tblCellMar>
        </w:tblPrEx>
        <w:trPr>
          <w:trHeight w:hRule="exact" w:val="269"/>
        </w:trPr>
        <w:tc>
          <w:tcPr>
            <w:tcW w:w="638" w:type="dxa"/>
            <w:vMerge/>
            <w:tcBorders>
              <w:top w:val="single" w:sz="0" w:space="0" w:color="000000"/>
              <w:left w:val="single" w:sz="4" w:space="0" w:color="000000"/>
              <w:bottom w:val="single" w:sz="0" w:space="0" w:color="000000"/>
              <w:right w:val="single" w:sz="4" w:space="0" w:color="000000"/>
            </w:tcBorders>
          </w:tcPr>
          <w:p w14:paraId="64237DE0" w14:textId="77777777" w:rsidR="00483DC8" w:rsidRDefault="00483DC8"/>
        </w:tc>
        <w:tc>
          <w:tcPr>
            <w:tcW w:w="1253" w:type="dxa"/>
            <w:vMerge/>
            <w:tcBorders>
              <w:top w:val="single" w:sz="0" w:space="0" w:color="000000"/>
              <w:left w:val="single" w:sz="4" w:space="0" w:color="000000"/>
              <w:bottom w:val="single" w:sz="0" w:space="0" w:color="000000"/>
              <w:right w:val="single" w:sz="4" w:space="0" w:color="000000"/>
            </w:tcBorders>
          </w:tcPr>
          <w:p w14:paraId="40A0D710" w14:textId="77777777" w:rsidR="00483DC8" w:rsidRDefault="00483DC8"/>
        </w:tc>
        <w:tc>
          <w:tcPr>
            <w:tcW w:w="7747" w:type="dxa"/>
            <w:tcBorders>
              <w:top w:val="single" w:sz="4" w:space="0" w:color="000000"/>
              <w:left w:val="single" w:sz="4" w:space="0" w:color="000000"/>
              <w:bottom w:val="single" w:sz="4" w:space="0" w:color="000000"/>
              <w:right w:val="single" w:sz="4" w:space="0" w:color="000000"/>
            </w:tcBorders>
            <w:vAlign w:val="center"/>
          </w:tcPr>
          <w:p w14:paraId="75674EBC" w14:textId="77777777" w:rsidR="00483DC8" w:rsidRDefault="00B7702C">
            <w:pPr>
              <w:spacing w:line="259" w:lineRule="exact"/>
              <w:ind w:left="144"/>
              <w:textAlignment w:val="baseline"/>
              <w:rPr>
                <w:rFonts w:eastAsia="Times New Roman"/>
                <w:b/>
                <w:color w:val="000000"/>
                <w:sz w:val="23"/>
              </w:rPr>
            </w:pPr>
            <w:r>
              <w:rPr>
                <w:rFonts w:eastAsia="Times New Roman"/>
                <w:b/>
                <w:color w:val="000000"/>
                <w:sz w:val="23"/>
              </w:rPr>
              <w:t>Issue 2-2-1: Condition and requirements for SSB-less SCell activation</w:t>
            </w:r>
          </w:p>
        </w:tc>
      </w:tr>
      <w:tr w:rsidR="00483DC8" w14:paraId="04E847B1" w14:textId="77777777">
        <w:tblPrEx>
          <w:tblCellMar>
            <w:top w:w="0" w:type="dxa"/>
            <w:bottom w:w="0" w:type="dxa"/>
          </w:tblCellMar>
        </w:tblPrEx>
        <w:trPr>
          <w:trHeight w:hRule="exact" w:val="269"/>
        </w:trPr>
        <w:tc>
          <w:tcPr>
            <w:tcW w:w="638" w:type="dxa"/>
            <w:vMerge/>
            <w:tcBorders>
              <w:top w:val="single" w:sz="0" w:space="0" w:color="000000"/>
              <w:left w:val="single" w:sz="4" w:space="0" w:color="000000"/>
              <w:bottom w:val="single" w:sz="0" w:space="0" w:color="000000"/>
              <w:right w:val="single" w:sz="4" w:space="0" w:color="000000"/>
            </w:tcBorders>
          </w:tcPr>
          <w:p w14:paraId="39C54075" w14:textId="77777777" w:rsidR="00483DC8" w:rsidRDefault="00483DC8"/>
        </w:tc>
        <w:tc>
          <w:tcPr>
            <w:tcW w:w="1253" w:type="dxa"/>
            <w:vMerge/>
            <w:tcBorders>
              <w:top w:val="single" w:sz="0" w:space="0" w:color="000000"/>
              <w:left w:val="single" w:sz="4" w:space="0" w:color="000000"/>
              <w:bottom w:val="single" w:sz="0" w:space="0" w:color="000000"/>
              <w:right w:val="single" w:sz="4" w:space="0" w:color="000000"/>
            </w:tcBorders>
          </w:tcPr>
          <w:p w14:paraId="5F46887E" w14:textId="77777777" w:rsidR="00483DC8" w:rsidRDefault="00483DC8"/>
        </w:tc>
        <w:tc>
          <w:tcPr>
            <w:tcW w:w="7747" w:type="dxa"/>
            <w:tcBorders>
              <w:top w:val="single" w:sz="4" w:space="0" w:color="000000"/>
              <w:left w:val="single" w:sz="4" w:space="0" w:color="000000"/>
              <w:bottom w:val="single" w:sz="4" w:space="0" w:color="000000"/>
              <w:right w:val="single" w:sz="4" w:space="0" w:color="000000"/>
            </w:tcBorders>
            <w:vAlign w:val="center"/>
          </w:tcPr>
          <w:p w14:paraId="2FEF2842" w14:textId="77777777" w:rsidR="00483DC8" w:rsidRDefault="00B7702C">
            <w:pPr>
              <w:spacing w:after="2" w:line="262" w:lineRule="exact"/>
              <w:ind w:left="144"/>
              <w:textAlignment w:val="baseline"/>
              <w:rPr>
                <w:rFonts w:eastAsia="Times New Roman"/>
                <w:b/>
                <w:color w:val="000000"/>
                <w:sz w:val="23"/>
              </w:rPr>
            </w:pPr>
            <w:r>
              <w:rPr>
                <w:rFonts w:eastAsia="Times New Roman"/>
                <w:b/>
                <w:color w:val="000000"/>
                <w:sz w:val="23"/>
              </w:rPr>
              <w:t>for FR1</w:t>
            </w:r>
          </w:p>
        </w:tc>
      </w:tr>
      <w:tr w:rsidR="00483DC8" w14:paraId="35D76D98" w14:textId="77777777">
        <w:tblPrEx>
          <w:tblCellMar>
            <w:top w:w="0" w:type="dxa"/>
            <w:bottom w:w="0" w:type="dxa"/>
          </w:tblCellMar>
        </w:tblPrEx>
        <w:trPr>
          <w:trHeight w:hRule="exact" w:val="1800"/>
        </w:trPr>
        <w:tc>
          <w:tcPr>
            <w:tcW w:w="638" w:type="dxa"/>
            <w:vMerge/>
            <w:tcBorders>
              <w:top w:val="single" w:sz="0" w:space="0" w:color="000000"/>
              <w:left w:val="single" w:sz="4" w:space="0" w:color="000000"/>
              <w:bottom w:val="single" w:sz="4" w:space="0" w:color="000000"/>
              <w:right w:val="single" w:sz="4" w:space="0" w:color="000000"/>
            </w:tcBorders>
          </w:tcPr>
          <w:p w14:paraId="5E13115D" w14:textId="77777777" w:rsidR="00483DC8" w:rsidRDefault="00483DC8"/>
        </w:tc>
        <w:tc>
          <w:tcPr>
            <w:tcW w:w="1253" w:type="dxa"/>
            <w:vMerge/>
            <w:tcBorders>
              <w:top w:val="single" w:sz="0" w:space="0" w:color="000000"/>
              <w:left w:val="single" w:sz="4" w:space="0" w:color="000000"/>
              <w:bottom w:val="single" w:sz="4" w:space="0" w:color="000000"/>
              <w:right w:val="single" w:sz="4" w:space="0" w:color="000000"/>
            </w:tcBorders>
          </w:tcPr>
          <w:p w14:paraId="1C8E023E" w14:textId="77777777" w:rsidR="00483DC8" w:rsidRDefault="00483DC8"/>
        </w:tc>
        <w:tc>
          <w:tcPr>
            <w:tcW w:w="7747" w:type="dxa"/>
            <w:tcBorders>
              <w:top w:val="single" w:sz="4" w:space="0" w:color="000000"/>
              <w:left w:val="single" w:sz="4" w:space="0" w:color="000000"/>
              <w:bottom w:val="single" w:sz="4" w:space="0" w:color="000000"/>
              <w:right w:val="single" w:sz="4" w:space="0" w:color="000000"/>
            </w:tcBorders>
          </w:tcPr>
          <w:p w14:paraId="0EF8B5C1" w14:textId="77777777" w:rsidR="00483DC8" w:rsidRDefault="00B7702C">
            <w:pPr>
              <w:spacing w:line="260" w:lineRule="exact"/>
              <w:ind w:left="144"/>
              <w:textAlignment w:val="baseline"/>
              <w:rPr>
                <w:rFonts w:eastAsia="Times New Roman"/>
                <w:color w:val="000000"/>
              </w:rPr>
            </w:pPr>
            <w:r>
              <w:rPr>
                <w:rFonts w:eastAsia="Times New Roman"/>
                <w:color w:val="000000"/>
              </w:rPr>
              <w:t>Agreements</w:t>
            </w:r>
          </w:p>
          <w:p w14:paraId="76616D8C" w14:textId="77777777" w:rsidR="00483DC8" w:rsidRDefault="00B7702C">
            <w:pPr>
              <w:numPr>
                <w:ilvl w:val="0"/>
                <w:numId w:val="1"/>
              </w:numPr>
              <w:tabs>
                <w:tab w:val="clear" w:pos="216"/>
                <w:tab w:val="left" w:pos="648"/>
              </w:tabs>
              <w:spacing w:before="235" w:line="274" w:lineRule="exact"/>
              <w:ind w:left="648" w:right="144" w:hanging="216"/>
              <w:textAlignment w:val="baseline"/>
              <w:rPr>
                <w:rFonts w:eastAsia="Times New Roman"/>
                <w:color w:val="000000"/>
              </w:rPr>
            </w:pPr>
            <w:r>
              <w:rPr>
                <w:rFonts w:eastAsia="Times New Roman"/>
                <w:color w:val="000000"/>
              </w:rPr>
              <w:t>Reception power difference with the contiguous active serving cell is smaller than or equal to 6dB</w:t>
            </w:r>
          </w:p>
          <w:p w14:paraId="12B49C28" w14:textId="77777777" w:rsidR="00483DC8" w:rsidRDefault="00B7702C">
            <w:pPr>
              <w:numPr>
                <w:ilvl w:val="0"/>
                <w:numId w:val="3"/>
              </w:numPr>
              <w:tabs>
                <w:tab w:val="clear" w:pos="288"/>
                <w:tab w:val="left" w:pos="648"/>
              </w:tabs>
              <w:spacing w:before="186" w:after="301" w:line="265" w:lineRule="exact"/>
              <w:ind w:left="360"/>
              <w:textAlignment w:val="baseline"/>
              <w:rPr>
                <w:rFonts w:eastAsia="Times New Roman"/>
                <w:color w:val="000000"/>
              </w:rPr>
            </w:pPr>
            <w:r>
              <w:rPr>
                <w:rFonts w:eastAsia="Times New Roman"/>
                <w:color w:val="000000"/>
              </w:rPr>
              <w:t>RTD is smaller than or equal to 260ns</w:t>
            </w:r>
          </w:p>
        </w:tc>
      </w:tr>
    </w:tbl>
    <w:p w14:paraId="24942980" w14:textId="77777777" w:rsidR="00483DC8" w:rsidRDefault="00483DC8">
      <w:pPr>
        <w:spacing w:after="571" w:line="20" w:lineRule="exact"/>
      </w:pPr>
    </w:p>
    <w:p w14:paraId="6308DFB3" w14:textId="77777777" w:rsidR="00483DC8" w:rsidRDefault="00483DC8">
      <w:pPr>
        <w:spacing w:after="571" w:line="20" w:lineRule="exact"/>
        <w:sectPr w:rsidR="00483DC8">
          <w:pgSz w:w="11909" w:h="16838"/>
          <w:pgMar w:top="1440" w:right="1113" w:bottom="219" w:left="1109" w:header="720" w:footer="720" w:gutter="0"/>
          <w:cols w:space="720"/>
        </w:sectPr>
      </w:pPr>
    </w:p>
    <w:p w14:paraId="667ACBD0" w14:textId="77777777" w:rsidR="00483DC8" w:rsidRDefault="00B7702C">
      <w:pPr>
        <w:spacing w:line="250" w:lineRule="exact"/>
        <w:jc w:val="center"/>
        <w:textAlignment w:val="baseline"/>
        <w:rPr>
          <w:rFonts w:eastAsia="Times New Roman"/>
          <w:color w:val="000000"/>
        </w:rPr>
      </w:pPr>
      <w:r>
        <w:rPr>
          <w:rFonts w:eastAsia="Times New Roman"/>
          <w:color w:val="000000"/>
        </w:rPr>
        <w:t>8</w:t>
      </w:r>
    </w:p>
    <w:p w14:paraId="0FE9D916" w14:textId="77777777" w:rsidR="00483DC8" w:rsidRDefault="00483DC8">
      <w:pPr>
        <w:sectPr w:rsidR="00483DC8">
          <w:type w:val="continuous"/>
          <w:pgSz w:w="11909" w:h="16838"/>
          <w:pgMar w:top="1440" w:right="1111" w:bottom="219" w:left="1111" w:header="720" w:footer="720" w:gutter="0"/>
          <w:cols w:space="720"/>
        </w:sectPr>
      </w:pPr>
    </w:p>
    <w:tbl>
      <w:tblPr>
        <w:tblW w:w="0" w:type="auto"/>
        <w:tblInd w:w="24" w:type="dxa"/>
        <w:tblLayout w:type="fixed"/>
        <w:tblCellMar>
          <w:left w:w="0" w:type="dxa"/>
          <w:right w:w="0" w:type="dxa"/>
        </w:tblCellMar>
        <w:tblLook w:val="0000" w:firstRow="0" w:lastRow="0" w:firstColumn="0" w:lastColumn="0" w:noHBand="0" w:noVBand="0"/>
      </w:tblPr>
      <w:tblGrid>
        <w:gridCol w:w="638"/>
        <w:gridCol w:w="1253"/>
        <w:gridCol w:w="7747"/>
      </w:tblGrid>
      <w:tr w:rsidR="00483DC8" w14:paraId="39FB49A2" w14:textId="77777777">
        <w:tblPrEx>
          <w:tblCellMar>
            <w:top w:w="0" w:type="dxa"/>
            <w:bottom w:w="0" w:type="dxa"/>
          </w:tblCellMar>
        </w:tblPrEx>
        <w:trPr>
          <w:trHeight w:hRule="exact" w:val="557"/>
        </w:trPr>
        <w:tc>
          <w:tcPr>
            <w:tcW w:w="638" w:type="dxa"/>
            <w:tcBorders>
              <w:top w:val="single" w:sz="4" w:space="0" w:color="000000"/>
              <w:left w:val="single" w:sz="4" w:space="0" w:color="000000"/>
              <w:bottom w:val="single" w:sz="4" w:space="0" w:color="000000"/>
              <w:right w:val="single" w:sz="4" w:space="0" w:color="000000"/>
            </w:tcBorders>
          </w:tcPr>
          <w:p w14:paraId="1939D166" w14:textId="77777777" w:rsidR="00483DC8" w:rsidRDefault="00B7702C">
            <w:pPr>
              <w:spacing w:after="298" w:line="258" w:lineRule="exact"/>
              <w:jc w:val="center"/>
              <w:textAlignment w:val="baseline"/>
              <w:rPr>
                <w:rFonts w:eastAsia="Times New Roman"/>
                <w:b/>
                <w:color w:val="000000"/>
                <w:sz w:val="23"/>
              </w:rPr>
            </w:pPr>
            <w:r>
              <w:rPr>
                <w:rFonts w:eastAsia="Times New Roman"/>
                <w:b/>
                <w:color w:val="000000"/>
                <w:sz w:val="23"/>
              </w:rPr>
              <w:lastRenderedPageBreak/>
              <w:t>Item</w:t>
            </w:r>
          </w:p>
        </w:tc>
        <w:tc>
          <w:tcPr>
            <w:tcW w:w="1253" w:type="dxa"/>
            <w:tcBorders>
              <w:top w:val="single" w:sz="4" w:space="0" w:color="000000"/>
              <w:left w:val="single" w:sz="4" w:space="0" w:color="000000"/>
              <w:bottom w:val="single" w:sz="4" w:space="0" w:color="000000"/>
              <w:right w:val="single" w:sz="4" w:space="0" w:color="000000"/>
            </w:tcBorders>
          </w:tcPr>
          <w:p w14:paraId="5A22F691" w14:textId="77777777" w:rsidR="00483DC8" w:rsidRDefault="00B7702C">
            <w:pPr>
              <w:spacing w:after="30" w:line="263" w:lineRule="exact"/>
              <w:ind w:left="108"/>
              <w:textAlignment w:val="baseline"/>
              <w:rPr>
                <w:rFonts w:eastAsia="Times New Roman"/>
                <w:b/>
                <w:color w:val="000000"/>
                <w:sz w:val="23"/>
              </w:rPr>
            </w:pPr>
            <w:r>
              <w:rPr>
                <w:rFonts w:eastAsia="Times New Roman"/>
                <w:b/>
                <w:color w:val="000000"/>
                <w:sz w:val="23"/>
              </w:rPr>
              <w:t xml:space="preserve">Com- </w:t>
            </w:r>
            <w:r>
              <w:rPr>
                <w:rFonts w:eastAsia="Times New Roman"/>
                <w:b/>
                <w:color w:val="000000"/>
                <w:sz w:val="23"/>
              </w:rPr>
              <w:br/>
              <w:t>pany</w:t>
            </w:r>
          </w:p>
        </w:tc>
        <w:tc>
          <w:tcPr>
            <w:tcW w:w="7747" w:type="dxa"/>
            <w:tcBorders>
              <w:top w:val="single" w:sz="4" w:space="0" w:color="000000"/>
              <w:left w:val="single" w:sz="4" w:space="0" w:color="000000"/>
              <w:bottom w:val="single" w:sz="4" w:space="0" w:color="000000"/>
              <w:right w:val="single" w:sz="4" w:space="0" w:color="000000"/>
            </w:tcBorders>
          </w:tcPr>
          <w:p w14:paraId="0A5A0194" w14:textId="77777777" w:rsidR="00483DC8" w:rsidRDefault="00B7702C">
            <w:pPr>
              <w:spacing w:after="298" w:line="258" w:lineRule="exact"/>
              <w:ind w:left="130"/>
              <w:textAlignment w:val="baseline"/>
              <w:rPr>
                <w:rFonts w:eastAsia="Times New Roman"/>
                <w:b/>
                <w:color w:val="000000"/>
                <w:sz w:val="23"/>
              </w:rPr>
            </w:pPr>
            <w:r>
              <w:rPr>
                <w:rFonts w:eastAsia="Times New Roman"/>
                <w:b/>
                <w:color w:val="000000"/>
                <w:sz w:val="23"/>
              </w:rPr>
              <w:t>Comments</w:t>
            </w:r>
          </w:p>
        </w:tc>
      </w:tr>
      <w:tr w:rsidR="00483DC8" w14:paraId="03CF2006" w14:textId="77777777">
        <w:tblPrEx>
          <w:tblCellMar>
            <w:top w:w="0" w:type="dxa"/>
            <w:bottom w:w="0" w:type="dxa"/>
          </w:tblCellMar>
        </w:tblPrEx>
        <w:trPr>
          <w:trHeight w:hRule="exact" w:val="1363"/>
        </w:trPr>
        <w:tc>
          <w:tcPr>
            <w:tcW w:w="638" w:type="dxa"/>
            <w:tcBorders>
              <w:top w:val="single" w:sz="4" w:space="0" w:color="000000"/>
              <w:left w:val="single" w:sz="4" w:space="0" w:color="000000"/>
              <w:bottom w:val="single" w:sz="4" w:space="0" w:color="000000"/>
              <w:right w:val="single" w:sz="4" w:space="0" w:color="000000"/>
            </w:tcBorders>
          </w:tcPr>
          <w:p w14:paraId="78448E89" w14:textId="77777777" w:rsidR="00483DC8" w:rsidRDefault="00B7702C">
            <w:pPr>
              <w:spacing w:after="1107" w:line="246" w:lineRule="exact"/>
              <w:jc w:val="center"/>
              <w:textAlignment w:val="baseline"/>
              <w:rPr>
                <w:rFonts w:eastAsia="Times New Roman"/>
                <w:color w:val="000000"/>
              </w:rPr>
            </w:pPr>
            <w:r>
              <w:rPr>
                <w:rFonts w:eastAsia="Times New Roman"/>
                <w:color w:val="000000"/>
              </w:rPr>
              <w:t>8</w:t>
            </w:r>
          </w:p>
        </w:tc>
        <w:tc>
          <w:tcPr>
            <w:tcW w:w="1253" w:type="dxa"/>
            <w:tcBorders>
              <w:top w:val="single" w:sz="4" w:space="0" w:color="000000"/>
              <w:left w:val="single" w:sz="4" w:space="0" w:color="000000"/>
              <w:bottom w:val="single" w:sz="4" w:space="0" w:color="000000"/>
              <w:right w:val="single" w:sz="4" w:space="0" w:color="000000"/>
            </w:tcBorders>
          </w:tcPr>
          <w:p w14:paraId="791D10EE" w14:textId="77777777" w:rsidR="00483DC8" w:rsidRDefault="00B7702C">
            <w:pPr>
              <w:spacing w:after="834" w:line="259" w:lineRule="exact"/>
              <w:ind w:left="108"/>
              <w:textAlignment w:val="baseline"/>
              <w:rPr>
                <w:rFonts w:eastAsia="Times New Roman"/>
                <w:color w:val="000000"/>
              </w:rPr>
            </w:pPr>
            <w:r>
              <w:rPr>
                <w:rFonts w:eastAsia="Times New Roman"/>
                <w:color w:val="000000"/>
              </w:rPr>
              <w:t>NEC Cor- poration</w:t>
            </w:r>
          </w:p>
        </w:tc>
        <w:tc>
          <w:tcPr>
            <w:tcW w:w="7747" w:type="dxa"/>
            <w:tcBorders>
              <w:top w:val="single" w:sz="4" w:space="0" w:color="000000"/>
              <w:left w:val="single" w:sz="4" w:space="0" w:color="000000"/>
              <w:bottom w:val="single" w:sz="4" w:space="0" w:color="000000"/>
              <w:right w:val="single" w:sz="4" w:space="0" w:color="000000"/>
            </w:tcBorders>
          </w:tcPr>
          <w:p w14:paraId="6B1F81B4" w14:textId="77777777" w:rsidR="00483DC8" w:rsidRDefault="00B7702C">
            <w:pPr>
              <w:spacing w:line="259" w:lineRule="exact"/>
              <w:ind w:left="144" w:right="108"/>
              <w:jc w:val="both"/>
              <w:textAlignment w:val="baseline"/>
              <w:rPr>
                <w:rFonts w:eastAsia="Times New Roman"/>
                <w:color w:val="000000"/>
              </w:rPr>
            </w:pPr>
            <w:r>
              <w:rPr>
                <w:rFonts w:eastAsia="Times New Roman"/>
                <w:color w:val="000000"/>
              </w:rPr>
              <w:t>Agree with the recommended WF. Since this topic was discussed in last meeting under Rel-15 maintenance, and the same is not going to be treated in this</w:t>
            </w:r>
          </w:p>
          <w:p w14:paraId="32BFD159" w14:textId="77777777" w:rsidR="00483DC8" w:rsidRDefault="00B7702C">
            <w:pPr>
              <w:tabs>
                <w:tab w:val="right" w:pos="7632"/>
              </w:tabs>
              <w:spacing w:after="291" w:line="271" w:lineRule="exact"/>
              <w:ind w:left="144" w:right="108"/>
              <w:jc w:val="both"/>
              <w:textAlignment w:val="baseline"/>
              <w:rPr>
                <w:rFonts w:eastAsia="Times New Roman"/>
                <w:color w:val="000000"/>
              </w:rPr>
            </w:pPr>
            <w:r>
              <w:rPr>
                <w:rFonts w:eastAsia="Times New Roman"/>
                <w:color w:val="000000"/>
              </w:rPr>
              <w:t>meeting, companies may not have looked at it in this meeting.</w:t>
            </w:r>
            <w:r>
              <w:rPr>
                <w:rFonts w:eastAsia="Times New Roman"/>
                <w:color w:val="000000"/>
              </w:rPr>
              <w:tab/>
              <w:t xml:space="preserve">We prefer </w:t>
            </w:r>
            <w:r>
              <w:rPr>
                <w:rFonts w:eastAsia="Times New Roman"/>
                <w:color w:val="000000"/>
              </w:rPr>
              <w:br/>
              <w:t>discussing this in next meting.</w:t>
            </w:r>
          </w:p>
        </w:tc>
      </w:tr>
      <w:tr w:rsidR="00483DC8" w14:paraId="6887CBA4" w14:textId="77777777">
        <w:tblPrEx>
          <w:tblCellMar>
            <w:top w:w="0" w:type="dxa"/>
            <w:bottom w:w="0" w:type="dxa"/>
          </w:tblCellMar>
        </w:tblPrEx>
        <w:trPr>
          <w:trHeight w:hRule="exact" w:val="1368"/>
        </w:trPr>
        <w:tc>
          <w:tcPr>
            <w:tcW w:w="638" w:type="dxa"/>
            <w:tcBorders>
              <w:top w:val="single" w:sz="4" w:space="0" w:color="000000"/>
              <w:left w:val="single" w:sz="4" w:space="0" w:color="000000"/>
              <w:bottom w:val="single" w:sz="4" w:space="0" w:color="000000"/>
              <w:right w:val="single" w:sz="4" w:space="0" w:color="000000"/>
            </w:tcBorders>
          </w:tcPr>
          <w:p w14:paraId="3C0C2DBE" w14:textId="77777777" w:rsidR="00483DC8" w:rsidRDefault="00B7702C">
            <w:pPr>
              <w:spacing w:after="1112" w:line="246" w:lineRule="exact"/>
              <w:jc w:val="center"/>
              <w:textAlignment w:val="baseline"/>
              <w:rPr>
                <w:rFonts w:eastAsia="Times New Roman"/>
                <w:color w:val="000000"/>
              </w:rPr>
            </w:pPr>
            <w:r>
              <w:rPr>
                <w:rFonts w:eastAsia="Times New Roman"/>
                <w:color w:val="000000"/>
              </w:rPr>
              <w:t>9</w:t>
            </w:r>
          </w:p>
        </w:tc>
        <w:tc>
          <w:tcPr>
            <w:tcW w:w="1253" w:type="dxa"/>
            <w:tcBorders>
              <w:top w:val="single" w:sz="4" w:space="0" w:color="000000"/>
              <w:left w:val="single" w:sz="4" w:space="0" w:color="000000"/>
              <w:bottom w:val="single" w:sz="4" w:space="0" w:color="000000"/>
              <w:right w:val="single" w:sz="4" w:space="0" w:color="000000"/>
            </w:tcBorders>
          </w:tcPr>
          <w:p w14:paraId="3A43A844" w14:textId="77777777" w:rsidR="00483DC8" w:rsidRDefault="00B7702C">
            <w:pPr>
              <w:spacing w:after="27" w:line="266" w:lineRule="exact"/>
              <w:ind w:left="108" w:right="324"/>
              <w:textAlignment w:val="baseline"/>
              <w:rPr>
                <w:rFonts w:eastAsia="Times New Roman"/>
                <w:color w:val="000000"/>
                <w:spacing w:val="-2"/>
              </w:rPr>
            </w:pPr>
            <w:r>
              <w:rPr>
                <w:rFonts w:eastAsia="Times New Roman"/>
                <w:color w:val="000000"/>
                <w:spacing w:val="-2"/>
              </w:rPr>
              <w:t>Guang- dong OPPO Mobile Telecom.</w:t>
            </w:r>
          </w:p>
        </w:tc>
        <w:tc>
          <w:tcPr>
            <w:tcW w:w="7747" w:type="dxa"/>
            <w:tcBorders>
              <w:top w:val="single" w:sz="4" w:space="0" w:color="000000"/>
              <w:left w:val="single" w:sz="4" w:space="0" w:color="000000"/>
              <w:bottom w:val="single" w:sz="4" w:space="0" w:color="000000"/>
              <w:right w:val="single" w:sz="4" w:space="0" w:color="000000"/>
            </w:tcBorders>
          </w:tcPr>
          <w:p w14:paraId="509B152A" w14:textId="77777777" w:rsidR="00483DC8" w:rsidRDefault="00B7702C">
            <w:pPr>
              <w:spacing w:after="1112" w:line="246" w:lineRule="exact"/>
              <w:ind w:left="130"/>
              <w:textAlignment w:val="baseline"/>
              <w:rPr>
                <w:rFonts w:eastAsia="Times New Roman"/>
                <w:color w:val="000000"/>
              </w:rPr>
            </w:pPr>
            <w:r>
              <w:rPr>
                <w:rFonts w:eastAsia="Times New Roman"/>
                <w:color w:val="000000"/>
              </w:rPr>
              <w:t>Agree with the recommended WF.</w:t>
            </w:r>
          </w:p>
        </w:tc>
      </w:tr>
    </w:tbl>
    <w:p w14:paraId="3C9C352F" w14:textId="77777777" w:rsidR="00483DC8" w:rsidRDefault="00483DC8">
      <w:pPr>
        <w:spacing w:after="567" w:line="20" w:lineRule="exact"/>
      </w:pPr>
    </w:p>
    <w:p w14:paraId="4FB12769" w14:textId="77777777" w:rsidR="00483DC8" w:rsidRDefault="00B7702C">
      <w:pPr>
        <w:spacing w:before="2" w:line="251" w:lineRule="exact"/>
        <w:textAlignment w:val="baseline"/>
        <w:rPr>
          <w:rFonts w:eastAsia="Times New Roman"/>
          <w:b/>
          <w:color w:val="000000"/>
          <w:spacing w:val="12"/>
          <w:sz w:val="23"/>
        </w:rPr>
      </w:pPr>
      <w:r>
        <w:rPr>
          <w:rFonts w:eastAsia="Times New Roman"/>
          <w:b/>
          <w:color w:val="000000"/>
          <w:spacing w:val="12"/>
          <w:sz w:val="23"/>
        </w:rPr>
        <w:t>Issue 1-2-4: FR1 SMTC-less SCell activation</w:t>
      </w:r>
    </w:p>
    <w:p w14:paraId="5A41D118" w14:textId="77777777" w:rsidR="00483DC8" w:rsidRDefault="00B7702C">
      <w:pPr>
        <w:spacing w:before="285" w:line="260" w:lineRule="exact"/>
        <w:textAlignment w:val="baseline"/>
        <w:rPr>
          <w:rFonts w:eastAsia="Times New Roman"/>
          <w:color w:val="000000"/>
          <w:spacing w:val="5"/>
        </w:rPr>
      </w:pPr>
      <w:r>
        <w:rPr>
          <w:rFonts w:eastAsia="Times New Roman"/>
          <w:color w:val="000000"/>
          <w:spacing w:val="5"/>
        </w:rPr>
        <w:t>Proposals</w:t>
      </w:r>
    </w:p>
    <w:p w14:paraId="29FF596A" w14:textId="77777777" w:rsidR="00483DC8" w:rsidRDefault="00B7702C">
      <w:pPr>
        <w:spacing w:before="297" w:line="263" w:lineRule="exact"/>
        <w:textAlignment w:val="baseline"/>
        <w:rPr>
          <w:rFonts w:eastAsia="Times New Roman"/>
          <w:color w:val="000000"/>
          <w:spacing w:val="7"/>
        </w:rPr>
      </w:pPr>
      <w:r>
        <w:rPr>
          <w:rFonts w:eastAsia="Times New Roman"/>
          <w:color w:val="000000"/>
          <w:spacing w:val="7"/>
        </w:rPr>
        <w:t>Option 1 (QC):</w:t>
      </w:r>
    </w:p>
    <w:p w14:paraId="44160D3A" w14:textId="77777777" w:rsidR="00483DC8" w:rsidRDefault="00B7702C">
      <w:pPr>
        <w:spacing w:before="278" w:line="271" w:lineRule="exact"/>
        <w:ind w:right="144"/>
        <w:textAlignment w:val="baseline"/>
        <w:rPr>
          <w:rFonts w:eastAsia="Times New Roman"/>
          <w:color w:val="000000"/>
        </w:rPr>
      </w:pPr>
      <w:r>
        <w:rPr>
          <w:rFonts w:eastAsia="Times New Roman"/>
          <w:color w:val="000000"/>
        </w:rPr>
        <w:t>RAN4 to send an LS to RAN2 to request to add a default UE assumption on SMTC periodicity for the configured SCell that makes the following assumption captured only in RAN4 spec universal throughout all NR specifications.</w:t>
      </w:r>
    </w:p>
    <w:p w14:paraId="1D063C1F" w14:textId="77777777" w:rsidR="00483DC8" w:rsidRDefault="00B7702C">
      <w:pPr>
        <w:spacing w:before="297" w:line="260" w:lineRule="exact"/>
        <w:textAlignment w:val="baseline"/>
        <w:rPr>
          <w:rFonts w:eastAsia="Times New Roman"/>
          <w:color w:val="000000"/>
          <w:spacing w:val="7"/>
        </w:rPr>
      </w:pPr>
      <w:r>
        <w:rPr>
          <w:rFonts w:eastAsia="Times New Roman"/>
          <w:color w:val="000000"/>
          <w:spacing w:val="7"/>
        </w:rPr>
        <w:t>“If the UE is not provided SMTC con</w:t>
      </w:r>
      <w:r>
        <w:rPr>
          <w:rFonts w:eastAsia="Times New Roman"/>
          <w:color w:val="000000"/>
          <w:spacing w:val="7"/>
        </w:rPr>
        <w:t>figuration or measurement object on this frequency, the</w:t>
      </w:r>
    </w:p>
    <w:p w14:paraId="133D20C5" w14:textId="77777777" w:rsidR="00483DC8" w:rsidRDefault="00B7702C">
      <w:pPr>
        <w:spacing w:line="271" w:lineRule="exact"/>
        <w:textAlignment w:val="baseline"/>
        <w:rPr>
          <w:rFonts w:eastAsia="Times New Roman"/>
          <w:color w:val="000000"/>
          <w:spacing w:val="6"/>
        </w:rPr>
      </w:pPr>
      <w:r>
        <w:rPr>
          <w:rFonts w:eastAsia="Times New Roman"/>
          <w:color w:val="000000"/>
          <w:spacing w:val="6"/>
        </w:rPr>
        <w:t>requirement which involves Trs is applied with Trs = 5ms assuming the SSB transmission periodicity is 5ms.”</w:t>
      </w:r>
    </w:p>
    <w:p w14:paraId="2B1EDF30" w14:textId="77777777" w:rsidR="00483DC8" w:rsidRDefault="00B7702C">
      <w:pPr>
        <w:spacing w:before="295" w:line="259" w:lineRule="exact"/>
        <w:textAlignment w:val="baseline"/>
        <w:rPr>
          <w:rFonts w:eastAsia="Times New Roman"/>
          <w:b/>
          <w:color w:val="000000"/>
          <w:spacing w:val="14"/>
          <w:sz w:val="23"/>
        </w:rPr>
      </w:pPr>
      <w:r>
        <w:rPr>
          <w:rFonts w:eastAsia="Times New Roman"/>
          <w:b/>
          <w:color w:val="000000"/>
          <w:spacing w:val="14"/>
          <w:sz w:val="23"/>
        </w:rPr>
        <w:t>Recommended WF</w:t>
      </w:r>
    </w:p>
    <w:p w14:paraId="5A650210" w14:textId="77777777" w:rsidR="00483DC8" w:rsidRDefault="00B7702C">
      <w:pPr>
        <w:spacing w:before="288" w:line="271" w:lineRule="exact"/>
        <w:textAlignment w:val="baseline"/>
        <w:rPr>
          <w:rFonts w:eastAsia="Times New Roman"/>
          <w:color w:val="000000"/>
          <w:spacing w:val="6"/>
        </w:rPr>
      </w:pPr>
      <w:r>
        <w:rPr>
          <w:rFonts w:eastAsia="Times New Roman"/>
          <w:color w:val="000000"/>
          <w:spacing w:val="6"/>
        </w:rPr>
        <w:t>Moderator suggestion: this is an issue from last meeting discussion in R15 ma</w:t>
      </w:r>
      <w:r>
        <w:rPr>
          <w:rFonts w:eastAsia="Times New Roman"/>
          <w:color w:val="000000"/>
          <w:spacing w:val="6"/>
        </w:rPr>
        <w:t>intenance but not in the scope of R16 eRRM WI. It’s better to discuss it in TEI-16 next meeting and then extend to multiple SCell activation scenario. But companies’ views/comments are still welcome in this meeting.</w:t>
      </w:r>
    </w:p>
    <w:p w14:paraId="700D008B" w14:textId="77777777" w:rsidR="00483DC8" w:rsidRDefault="00B7702C">
      <w:pPr>
        <w:spacing w:before="285" w:line="295" w:lineRule="exact"/>
        <w:textAlignment w:val="baseline"/>
        <w:rPr>
          <w:rFonts w:eastAsia="Times New Roman"/>
          <w:b/>
          <w:color w:val="000000"/>
          <w:spacing w:val="12"/>
          <w:sz w:val="23"/>
        </w:rPr>
      </w:pPr>
      <w:r>
        <w:rPr>
          <w:rFonts w:eastAsia="Times New Roman"/>
          <w:b/>
          <w:color w:val="000000"/>
          <w:spacing w:val="12"/>
          <w:sz w:val="23"/>
        </w:rPr>
        <w:t>1</w:t>
      </w:r>
      <w:r>
        <w:rPr>
          <w:rFonts w:eastAsia="Times New Roman"/>
          <w:b/>
          <w:color w:val="000000"/>
          <w:spacing w:val="12"/>
          <w:sz w:val="19"/>
        </w:rPr>
        <w:t xml:space="preserve">st </w:t>
      </w:r>
      <w:r>
        <w:rPr>
          <w:rFonts w:eastAsia="Times New Roman"/>
          <w:b/>
          <w:color w:val="000000"/>
          <w:spacing w:val="12"/>
          <w:sz w:val="23"/>
        </w:rPr>
        <w:t>round Comment collection:</w:t>
      </w:r>
    </w:p>
    <w:p w14:paraId="3DDAC171" w14:textId="77777777" w:rsidR="00483DC8" w:rsidRDefault="00B7702C">
      <w:pPr>
        <w:spacing w:before="135" w:after="194" w:line="268" w:lineRule="exact"/>
        <w:ind w:left="1944" w:right="1944"/>
        <w:textAlignment w:val="baseline"/>
        <w:rPr>
          <w:rFonts w:eastAsia="Times New Roman"/>
          <w:b/>
          <w:color w:val="000000"/>
          <w:sz w:val="23"/>
        </w:rPr>
      </w:pPr>
      <w:r>
        <w:rPr>
          <w:rFonts w:eastAsia="Times New Roman"/>
          <w:b/>
          <w:color w:val="000000"/>
          <w:sz w:val="23"/>
        </w:rPr>
        <w:t>Feedback Form 5: 1st round Comment collection for Issue 1-2-4</w:t>
      </w:r>
    </w:p>
    <w:tbl>
      <w:tblPr>
        <w:tblW w:w="0" w:type="auto"/>
        <w:tblInd w:w="24" w:type="dxa"/>
        <w:tblLayout w:type="fixed"/>
        <w:tblCellMar>
          <w:left w:w="0" w:type="dxa"/>
          <w:right w:w="0" w:type="dxa"/>
        </w:tblCellMar>
        <w:tblLook w:val="0000" w:firstRow="0" w:lastRow="0" w:firstColumn="0" w:lastColumn="0" w:noHBand="0" w:noVBand="0"/>
      </w:tblPr>
      <w:tblGrid>
        <w:gridCol w:w="638"/>
        <w:gridCol w:w="1253"/>
        <w:gridCol w:w="7747"/>
      </w:tblGrid>
      <w:tr w:rsidR="00483DC8" w14:paraId="4290647C" w14:textId="77777777">
        <w:tblPrEx>
          <w:tblCellMar>
            <w:top w:w="0" w:type="dxa"/>
            <w:bottom w:w="0" w:type="dxa"/>
          </w:tblCellMar>
        </w:tblPrEx>
        <w:trPr>
          <w:trHeight w:hRule="exact" w:val="557"/>
        </w:trPr>
        <w:tc>
          <w:tcPr>
            <w:tcW w:w="638" w:type="dxa"/>
            <w:tcBorders>
              <w:top w:val="single" w:sz="4" w:space="0" w:color="000000"/>
              <w:left w:val="single" w:sz="4" w:space="0" w:color="000000"/>
              <w:bottom w:val="single" w:sz="4" w:space="0" w:color="000000"/>
              <w:right w:val="single" w:sz="4" w:space="0" w:color="000000"/>
            </w:tcBorders>
          </w:tcPr>
          <w:p w14:paraId="0C3BEA17" w14:textId="77777777" w:rsidR="00483DC8" w:rsidRDefault="00B7702C">
            <w:pPr>
              <w:spacing w:after="299" w:line="253" w:lineRule="exact"/>
              <w:ind w:right="57"/>
              <w:jc w:val="right"/>
              <w:textAlignment w:val="baseline"/>
              <w:rPr>
                <w:rFonts w:eastAsia="Times New Roman"/>
                <w:b/>
                <w:color w:val="000000"/>
                <w:sz w:val="23"/>
              </w:rPr>
            </w:pPr>
            <w:r>
              <w:rPr>
                <w:rFonts w:eastAsia="Times New Roman"/>
                <w:b/>
                <w:color w:val="000000"/>
                <w:sz w:val="23"/>
              </w:rPr>
              <w:t>Item</w:t>
            </w:r>
          </w:p>
        </w:tc>
        <w:tc>
          <w:tcPr>
            <w:tcW w:w="1253" w:type="dxa"/>
            <w:tcBorders>
              <w:top w:val="single" w:sz="4" w:space="0" w:color="000000"/>
              <w:left w:val="single" w:sz="4" w:space="0" w:color="000000"/>
              <w:bottom w:val="single" w:sz="4" w:space="0" w:color="000000"/>
              <w:right w:val="single" w:sz="4" w:space="0" w:color="000000"/>
            </w:tcBorders>
          </w:tcPr>
          <w:p w14:paraId="71902641" w14:textId="77777777" w:rsidR="00483DC8" w:rsidRDefault="00B7702C">
            <w:pPr>
              <w:spacing w:after="26" w:line="263" w:lineRule="exact"/>
              <w:ind w:left="108"/>
              <w:textAlignment w:val="baseline"/>
              <w:rPr>
                <w:rFonts w:eastAsia="Times New Roman"/>
                <w:b/>
                <w:color w:val="000000"/>
                <w:sz w:val="23"/>
              </w:rPr>
            </w:pPr>
            <w:r>
              <w:rPr>
                <w:rFonts w:eastAsia="Times New Roman"/>
                <w:b/>
                <w:color w:val="000000"/>
                <w:sz w:val="23"/>
              </w:rPr>
              <w:t xml:space="preserve">Com- </w:t>
            </w:r>
            <w:r>
              <w:rPr>
                <w:rFonts w:eastAsia="Times New Roman"/>
                <w:b/>
                <w:color w:val="000000"/>
                <w:sz w:val="23"/>
              </w:rPr>
              <w:br/>
              <w:t>pany</w:t>
            </w:r>
          </w:p>
        </w:tc>
        <w:tc>
          <w:tcPr>
            <w:tcW w:w="7747" w:type="dxa"/>
            <w:tcBorders>
              <w:top w:val="single" w:sz="4" w:space="0" w:color="000000"/>
              <w:left w:val="single" w:sz="4" w:space="0" w:color="000000"/>
              <w:bottom w:val="single" w:sz="4" w:space="0" w:color="000000"/>
              <w:right w:val="single" w:sz="4" w:space="0" w:color="000000"/>
            </w:tcBorders>
          </w:tcPr>
          <w:p w14:paraId="42188AC4" w14:textId="77777777" w:rsidR="00483DC8" w:rsidRDefault="00B7702C">
            <w:pPr>
              <w:spacing w:after="299" w:line="253" w:lineRule="exact"/>
              <w:ind w:left="125"/>
              <w:textAlignment w:val="baseline"/>
              <w:rPr>
                <w:rFonts w:eastAsia="Times New Roman"/>
                <w:b/>
                <w:color w:val="000000"/>
                <w:sz w:val="23"/>
              </w:rPr>
            </w:pPr>
            <w:r>
              <w:rPr>
                <w:rFonts w:eastAsia="Times New Roman"/>
                <w:b/>
                <w:color w:val="000000"/>
                <w:sz w:val="23"/>
              </w:rPr>
              <w:t>Comments</w:t>
            </w:r>
          </w:p>
        </w:tc>
      </w:tr>
      <w:tr w:rsidR="00483DC8" w14:paraId="3EDA102C" w14:textId="77777777">
        <w:tblPrEx>
          <w:tblCellMar>
            <w:top w:w="0" w:type="dxa"/>
            <w:bottom w:w="0" w:type="dxa"/>
          </w:tblCellMar>
        </w:tblPrEx>
        <w:trPr>
          <w:trHeight w:hRule="exact" w:val="1089"/>
        </w:trPr>
        <w:tc>
          <w:tcPr>
            <w:tcW w:w="638" w:type="dxa"/>
            <w:tcBorders>
              <w:top w:val="single" w:sz="4" w:space="0" w:color="000000"/>
              <w:left w:val="single" w:sz="4" w:space="0" w:color="000000"/>
              <w:bottom w:val="single" w:sz="4" w:space="0" w:color="000000"/>
              <w:right w:val="single" w:sz="4" w:space="0" w:color="000000"/>
            </w:tcBorders>
          </w:tcPr>
          <w:p w14:paraId="386BB660" w14:textId="77777777" w:rsidR="00483DC8" w:rsidRDefault="00B7702C">
            <w:pPr>
              <w:spacing w:after="829" w:line="246" w:lineRule="exact"/>
              <w:ind w:right="57"/>
              <w:jc w:val="right"/>
              <w:textAlignment w:val="baseline"/>
              <w:rPr>
                <w:rFonts w:eastAsia="Times New Roman"/>
                <w:color w:val="000000"/>
              </w:rPr>
            </w:pPr>
            <w:r>
              <w:rPr>
                <w:rFonts w:eastAsia="Times New Roman"/>
                <w:color w:val="000000"/>
              </w:rPr>
              <w:t>1</w:t>
            </w:r>
          </w:p>
        </w:tc>
        <w:tc>
          <w:tcPr>
            <w:tcW w:w="1253" w:type="dxa"/>
            <w:tcBorders>
              <w:top w:val="single" w:sz="4" w:space="0" w:color="000000"/>
              <w:left w:val="single" w:sz="4" w:space="0" w:color="000000"/>
              <w:bottom w:val="single" w:sz="4" w:space="0" w:color="000000"/>
              <w:right w:val="single" w:sz="4" w:space="0" w:color="000000"/>
            </w:tcBorders>
          </w:tcPr>
          <w:p w14:paraId="174045BD" w14:textId="77777777" w:rsidR="00483DC8" w:rsidRDefault="00B7702C">
            <w:pPr>
              <w:spacing w:after="287" w:line="262" w:lineRule="exact"/>
              <w:ind w:left="108" w:right="252"/>
              <w:textAlignment w:val="baseline"/>
              <w:rPr>
                <w:rFonts w:eastAsia="Times New Roman"/>
                <w:color w:val="000000"/>
              </w:rPr>
            </w:pPr>
            <w:r>
              <w:rPr>
                <w:rFonts w:eastAsia="Times New Roman"/>
                <w:color w:val="000000"/>
              </w:rPr>
              <w:t>Apple Poland Sp. z.o.o.</w:t>
            </w:r>
          </w:p>
        </w:tc>
        <w:tc>
          <w:tcPr>
            <w:tcW w:w="7747" w:type="dxa"/>
            <w:tcBorders>
              <w:top w:val="single" w:sz="4" w:space="0" w:color="000000"/>
              <w:left w:val="single" w:sz="4" w:space="0" w:color="000000"/>
              <w:bottom w:val="single" w:sz="4" w:space="0" w:color="000000"/>
              <w:right w:val="single" w:sz="4" w:space="0" w:color="000000"/>
            </w:tcBorders>
          </w:tcPr>
          <w:p w14:paraId="17C0145E" w14:textId="77777777" w:rsidR="00483DC8" w:rsidRDefault="00B7702C">
            <w:pPr>
              <w:spacing w:after="287" w:line="262" w:lineRule="exact"/>
              <w:ind w:left="144" w:right="108"/>
              <w:jc w:val="both"/>
              <w:textAlignment w:val="baseline"/>
              <w:rPr>
                <w:rFonts w:eastAsia="Times New Roman"/>
                <w:color w:val="000000"/>
                <w:spacing w:val="3"/>
              </w:rPr>
            </w:pPr>
            <w:r>
              <w:rPr>
                <w:rFonts w:eastAsia="Times New Roman"/>
                <w:color w:val="000000"/>
                <w:spacing w:val="3"/>
              </w:rPr>
              <w:t>[Apple]: Agree with recommended WF. Technically, we think it’s sufficient to only specify this by-default assumption in RAN4, but we are open to further discuss.</w:t>
            </w:r>
          </w:p>
        </w:tc>
      </w:tr>
      <w:tr w:rsidR="00483DC8" w14:paraId="113168DF" w14:textId="77777777">
        <w:tblPrEx>
          <w:tblCellMar>
            <w:top w:w="0" w:type="dxa"/>
            <w:bottom w:w="0" w:type="dxa"/>
          </w:tblCellMar>
        </w:tblPrEx>
        <w:trPr>
          <w:trHeight w:hRule="exact" w:val="821"/>
        </w:trPr>
        <w:tc>
          <w:tcPr>
            <w:tcW w:w="638" w:type="dxa"/>
            <w:tcBorders>
              <w:top w:val="single" w:sz="4" w:space="0" w:color="000000"/>
              <w:left w:val="single" w:sz="4" w:space="0" w:color="000000"/>
              <w:bottom w:val="single" w:sz="4" w:space="0" w:color="000000"/>
              <w:right w:val="single" w:sz="4" w:space="0" w:color="000000"/>
            </w:tcBorders>
          </w:tcPr>
          <w:p w14:paraId="4EAB4066" w14:textId="77777777" w:rsidR="00483DC8" w:rsidRDefault="00B7702C">
            <w:pPr>
              <w:spacing w:after="560" w:line="246" w:lineRule="exact"/>
              <w:ind w:right="57"/>
              <w:jc w:val="right"/>
              <w:textAlignment w:val="baseline"/>
              <w:rPr>
                <w:rFonts w:eastAsia="Times New Roman"/>
                <w:color w:val="000000"/>
              </w:rPr>
            </w:pPr>
            <w:r>
              <w:rPr>
                <w:rFonts w:eastAsia="Times New Roman"/>
                <w:color w:val="000000"/>
              </w:rPr>
              <w:t>2</w:t>
            </w:r>
          </w:p>
        </w:tc>
        <w:tc>
          <w:tcPr>
            <w:tcW w:w="1253" w:type="dxa"/>
            <w:tcBorders>
              <w:top w:val="single" w:sz="4" w:space="0" w:color="000000"/>
              <w:left w:val="single" w:sz="4" w:space="0" w:color="000000"/>
              <w:bottom w:val="single" w:sz="4" w:space="0" w:color="000000"/>
              <w:right w:val="single" w:sz="4" w:space="0" w:color="000000"/>
            </w:tcBorders>
          </w:tcPr>
          <w:p w14:paraId="1AD26FC9" w14:textId="77777777" w:rsidR="00483DC8" w:rsidRDefault="00B7702C">
            <w:pPr>
              <w:spacing w:after="17" w:line="263" w:lineRule="exact"/>
              <w:ind w:left="108"/>
              <w:textAlignment w:val="baseline"/>
              <w:rPr>
                <w:rFonts w:eastAsia="Times New Roman"/>
                <w:color w:val="000000"/>
              </w:rPr>
            </w:pPr>
            <w:r>
              <w:rPr>
                <w:rFonts w:eastAsia="Times New Roman"/>
                <w:color w:val="000000"/>
              </w:rPr>
              <w:t>Nokia Corpora- tion</w:t>
            </w:r>
          </w:p>
        </w:tc>
        <w:tc>
          <w:tcPr>
            <w:tcW w:w="7747" w:type="dxa"/>
            <w:tcBorders>
              <w:top w:val="single" w:sz="4" w:space="0" w:color="000000"/>
              <w:left w:val="single" w:sz="4" w:space="0" w:color="000000"/>
              <w:bottom w:val="single" w:sz="4" w:space="0" w:color="000000"/>
              <w:right w:val="single" w:sz="4" w:space="0" w:color="000000"/>
            </w:tcBorders>
          </w:tcPr>
          <w:p w14:paraId="1617269F" w14:textId="77777777" w:rsidR="00483DC8" w:rsidRDefault="00B7702C">
            <w:pPr>
              <w:spacing w:after="286" w:line="260" w:lineRule="exact"/>
              <w:ind w:left="108" w:right="144"/>
              <w:jc w:val="both"/>
              <w:textAlignment w:val="baseline"/>
              <w:rPr>
                <w:rFonts w:eastAsia="Times New Roman"/>
                <w:color w:val="000000"/>
              </w:rPr>
            </w:pPr>
            <w:r>
              <w:rPr>
                <w:rFonts w:eastAsia="Times New Roman"/>
                <w:color w:val="000000"/>
              </w:rPr>
              <w:t>The 5ms SSB repetition assumption is from RAN1 and I believe already ca</w:t>
            </w:r>
            <w:r>
              <w:rPr>
                <w:rFonts w:eastAsia="Times New Roman"/>
                <w:color w:val="000000"/>
              </w:rPr>
              <w:t>p-tured in RAN2 specification. Based on this it is not clear if an LS is needed.</w:t>
            </w:r>
          </w:p>
        </w:tc>
      </w:tr>
      <w:tr w:rsidR="00483DC8" w14:paraId="49A2DB2D" w14:textId="77777777">
        <w:tblPrEx>
          <w:tblCellMar>
            <w:top w:w="0" w:type="dxa"/>
            <w:bottom w:w="0" w:type="dxa"/>
          </w:tblCellMar>
        </w:tblPrEx>
        <w:trPr>
          <w:trHeight w:hRule="exact" w:val="826"/>
        </w:trPr>
        <w:tc>
          <w:tcPr>
            <w:tcW w:w="638" w:type="dxa"/>
            <w:tcBorders>
              <w:top w:val="single" w:sz="4" w:space="0" w:color="000000"/>
              <w:left w:val="single" w:sz="4" w:space="0" w:color="000000"/>
              <w:bottom w:val="single" w:sz="4" w:space="0" w:color="000000"/>
              <w:right w:val="single" w:sz="4" w:space="0" w:color="000000"/>
            </w:tcBorders>
          </w:tcPr>
          <w:p w14:paraId="2F90F4F3" w14:textId="77777777" w:rsidR="00483DC8" w:rsidRDefault="00B7702C">
            <w:pPr>
              <w:spacing w:after="575" w:line="246" w:lineRule="exact"/>
              <w:ind w:right="57"/>
              <w:jc w:val="right"/>
              <w:textAlignment w:val="baseline"/>
              <w:rPr>
                <w:rFonts w:eastAsia="Times New Roman"/>
                <w:color w:val="000000"/>
              </w:rPr>
            </w:pPr>
            <w:r>
              <w:rPr>
                <w:rFonts w:eastAsia="Times New Roman"/>
                <w:color w:val="000000"/>
              </w:rPr>
              <w:t>3</w:t>
            </w:r>
          </w:p>
        </w:tc>
        <w:tc>
          <w:tcPr>
            <w:tcW w:w="1253" w:type="dxa"/>
            <w:tcBorders>
              <w:top w:val="single" w:sz="4" w:space="0" w:color="000000"/>
              <w:left w:val="single" w:sz="4" w:space="0" w:color="000000"/>
              <w:bottom w:val="single" w:sz="4" w:space="0" w:color="000000"/>
              <w:right w:val="single" w:sz="4" w:space="0" w:color="000000"/>
            </w:tcBorders>
          </w:tcPr>
          <w:p w14:paraId="6711E21F" w14:textId="77777777" w:rsidR="00483DC8" w:rsidRDefault="00B7702C">
            <w:pPr>
              <w:spacing w:after="32" w:line="263" w:lineRule="exact"/>
              <w:ind w:left="108" w:right="324"/>
              <w:textAlignment w:val="baseline"/>
              <w:rPr>
                <w:rFonts w:eastAsia="Times New Roman"/>
                <w:color w:val="000000"/>
              </w:rPr>
            </w:pPr>
            <w:r>
              <w:rPr>
                <w:rFonts w:eastAsia="Times New Roman"/>
                <w:color w:val="000000"/>
              </w:rPr>
              <w:t>Ericsson Japan K.K.</w:t>
            </w:r>
          </w:p>
        </w:tc>
        <w:tc>
          <w:tcPr>
            <w:tcW w:w="7747" w:type="dxa"/>
            <w:tcBorders>
              <w:top w:val="single" w:sz="4" w:space="0" w:color="000000"/>
              <w:left w:val="single" w:sz="4" w:space="0" w:color="000000"/>
              <w:bottom w:val="single" w:sz="4" w:space="0" w:color="000000"/>
              <w:right w:val="single" w:sz="4" w:space="0" w:color="000000"/>
            </w:tcBorders>
          </w:tcPr>
          <w:p w14:paraId="341CA2EB" w14:textId="77777777" w:rsidR="00483DC8" w:rsidRDefault="00B7702C">
            <w:pPr>
              <w:spacing w:after="575" w:line="246" w:lineRule="exact"/>
              <w:ind w:left="125"/>
              <w:textAlignment w:val="baseline"/>
              <w:rPr>
                <w:rFonts w:eastAsia="Times New Roman"/>
                <w:color w:val="000000"/>
              </w:rPr>
            </w:pPr>
            <w:r>
              <w:rPr>
                <w:rFonts w:eastAsia="Times New Roman"/>
                <w:color w:val="000000"/>
              </w:rPr>
              <w:t>Agree with Apple and Nokia. It is not clear to send an LS.</w:t>
            </w:r>
          </w:p>
        </w:tc>
      </w:tr>
    </w:tbl>
    <w:p w14:paraId="07BF23F8" w14:textId="77777777" w:rsidR="00483DC8" w:rsidRDefault="00483DC8">
      <w:pPr>
        <w:spacing w:after="787" w:line="20" w:lineRule="exact"/>
      </w:pPr>
    </w:p>
    <w:p w14:paraId="4AD393AC" w14:textId="77777777" w:rsidR="00483DC8" w:rsidRDefault="00483DC8">
      <w:pPr>
        <w:spacing w:after="787" w:line="20" w:lineRule="exact"/>
        <w:sectPr w:rsidR="00483DC8">
          <w:pgSz w:w="11909" w:h="16838"/>
          <w:pgMar w:top="1400" w:right="1113" w:bottom="219" w:left="1109" w:header="720" w:footer="720" w:gutter="0"/>
          <w:cols w:space="720"/>
        </w:sectPr>
      </w:pPr>
    </w:p>
    <w:p w14:paraId="31D4F844" w14:textId="77777777" w:rsidR="00483DC8" w:rsidRDefault="00B7702C">
      <w:pPr>
        <w:spacing w:line="250" w:lineRule="exact"/>
        <w:jc w:val="center"/>
        <w:textAlignment w:val="baseline"/>
        <w:rPr>
          <w:rFonts w:eastAsia="Times New Roman"/>
          <w:color w:val="000000"/>
        </w:rPr>
      </w:pPr>
      <w:r>
        <w:rPr>
          <w:rFonts w:eastAsia="Times New Roman"/>
          <w:color w:val="000000"/>
        </w:rPr>
        <w:t>9</w:t>
      </w:r>
    </w:p>
    <w:p w14:paraId="524506D1" w14:textId="77777777" w:rsidR="00483DC8" w:rsidRDefault="00483DC8">
      <w:pPr>
        <w:sectPr w:rsidR="00483DC8">
          <w:type w:val="continuous"/>
          <w:pgSz w:w="11909" w:h="16838"/>
          <w:pgMar w:top="1400" w:right="1111" w:bottom="219" w:left="1111" w:header="720" w:footer="720" w:gutter="0"/>
          <w:cols w:space="720"/>
        </w:sectPr>
      </w:pPr>
    </w:p>
    <w:tbl>
      <w:tblPr>
        <w:tblW w:w="0" w:type="auto"/>
        <w:tblInd w:w="10" w:type="dxa"/>
        <w:tblLayout w:type="fixed"/>
        <w:tblCellMar>
          <w:left w:w="0" w:type="dxa"/>
          <w:right w:w="0" w:type="dxa"/>
        </w:tblCellMar>
        <w:tblLook w:val="0000" w:firstRow="0" w:lastRow="0" w:firstColumn="0" w:lastColumn="0" w:noHBand="0" w:noVBand="0"/>
      </w:tblPr>
      <w:tblGrid>
        <w:gridCol w:w="638"/>
        <w:gridCol w:w="1253"/>
        <w:gridCol w:w="7747"/>
      </w:tblGrid>
      <w:tr w:rsidR="00483DC8" w14:paraId="261428A7" w14:textId="77777777">
        <w:tblPrEx>
          <w:tblCellMar>
            <w:top w:w="0" w:type="dxa"/>
            <w:bottom w:w="0" w:type="dxa"/>
          </w:tblCellMar>
        </w:tblPrEx>
        <w:trPr>
          <w:trHeight w:hRule="exact" w:val="557"/>
        </w:trPr>
        <w:tc>
          <w:tcPr>
            <w:tcW w:w="638" w:type="dxa"/>
            <w:tcBorders>
              <w:top w:val="single" w:sz="4" w:space="0" w:color="000000"/>
              <w:left w:val="single" w:sz="4" w:space="0" w:color="000000"/>
              <w:bottom w:val="single" w:sz="4" w:space="0" w:color="000000"/>
              <w:right w:val="single" w:sz="4" w:space="0" w:color="000000"/>
            </w:tcBorders>
          </w:tcPr>
          <w:p w14:paraId="3D237005" w14:textId="77777777" w:rsidR="00483DC8" w:rsidRDefault="00B7702C">
            <w:pPr>
              <w:spacing w:after="298" w:line="258" w:lineRule="exact"/>
              <w:jc w:val="center"/>
              <w:textAlignment w:val="baseline"/>
              <w:rPr>
                <w:rFonts w:eastAsia="Times New Roman"/>
                <w:b/>
                <w:color w:val="000000"/>
                <w:sz w:val="23"/>
              </w:rPr>
            </w:pPr>
            <w:r>
              <w:rPr>
                <w:rFonts w:eastAsia="Times New Roman"/>
                <w:b/>
                <w:color w:val="000000"/>
                <w:sz w:val="23"/>
              </w:rPr>
              <w:lastRenderedPageBreak/>
              <w:t>Item</w:t>
            </w:r>
          </w:p>
        </w:tc>
        <w:tc>
          <w:tcPr>
            <w:tcW w:w="1253" w:type="dxa"/>
            <w:tcBorders>
              <w:top w:val="single" w:sz="4" w:space="0" w:color="000000"/>
              <w:left w:val="single" w:sz="4" w:space="0" w:color="000000"/>
              <w:bottom w:val="single" w:sz="4" w:space="0" w:color="000000"/>
              <w:right w:val="single" w:sz="4" w:space="0" w:color="000000"/>
            </w:tcBorders>
          </w:tcPr>
          <w:p w14:paraId="138D3F78" w14:textId="77777777" w:rsidR="00483DC8" w:rsidRDefault="00B7702C">
            <w:pPr>
              <w:spacing w:after="30" w:line="263" w:lineRule="exact"/>
              <w:ind w:left="108"/>
              <w:textAlignment w:val="baseline"/>
              <w:rPr>
                <w:rFonts w:eastAsia="Times New Roman"/>
                <w:b/>
                <w:color w:val="000000"/>
                <w:sz w:val="23"/>
              </w:rPr>
            </w:pPr>
            <w:r>
              <w:rPr>
                <w:rFonts w:eastAsia="Times New Roman"/>
                <w:b/>
                <w:color w:val="000000"/>
                <w:sz w:val="23"/>
              </w:rPr>
              <w:t xml:space="preserve">Com- </w:t>
            </w:r>
            <w:r>
              <w:rPr>
                <w:rFonts w:eastAsia="Times New Roman"/>
                <w:b/>
                <w:color w:val="000000"/>
                <w:sz w:val="23"/>
              </w:rPr>
              <w:br/>
              <w:t>pany</w:t>
            </w:r>
          </w:p>
        </w:tc>
        <w:tc>
          <w:tcPr>
            <w:tcW w:w="7747" w:type="dxa"/>
            <w:tcBorders>
              <w:top w:val="single" w:sz="4" w:space="0" w:color="000000"/>
              <w:left w:val="single" w:sz="4" w:space="0" w:color="000000"/>
              <w:bottom w:val="single" w:sz="4" w:space="0" w:color="000000"/>
              <w:right w:val="single" w:sz="4" w:space="0" w:color="000000"/>
            </w:tcBorders>
          </w:tcPr>
          <w:p w14:paraId="2CC8954B" w14:textId="77777777" w:rsidR="00483DC8" w:rsidRDefault="00B7702C">
            <w:pPr>
              <w:spacing w:after="298" w:line="258" w:lineRule="exact"/>
              <w:ind w:left="125"/>
              <w:textAlignment w:val="baseline"/>
              <w:rPr>
                <w:rFonts w:eastAsia="Times New Roman"/>
                <w:b/>
                <w:color w:val="000000"/>
                <w:sz w:val="23"/>
              </w:rPr>
            </w:pPr>
            <w:r>
              <w:rPr>
                <w:rFonts w:eastAsia="Times New Roman"/>
                <w:b/>
                <w:color w:val="000000"/>
                <w:sz w:val="23"/>
              </w:rPr>
              <w:t>Comments</w:t>
            </w:r>
          </w:p>
        </w:tc>
      </w:tr>
      <w:tr w:rsidR="00483DC8" w14:paraId="21BC8485" w14:textId="77777777">
        <w:tblPrEx>
          <w:tblCellMar>
            <w:top w:w="0" w:type="dxa"/>
            <w:bottom w:w="0" w:type="dxa"/>
          </w:tblCellMar>
        </w:tblPrEx>
        <w:trPr>
          <w:trHeight w:hRule="exact" w:val="821"/>
        </w:trPr>
        <w:tc>
          <w:tcPr>
            <w:tcW w:w="638" w:type="dxa"/>
            <w:tcBorders>
              <w:top w:val="single" w:sz="4" w:space="0" w:color="000000"/>
              <w:left w:val="single" w:sz="4" w:space="0" w:color="000000"/>
              <w:bottom w:val="single" w:sz="4" w:space="0" w:color="000000"/>
              <w:right w:val="single" w:sz="4" w:space="0" w:color="000000"/>
            </w:tcBorders>
          </w:tcPr>
          <w:p w14:paraId="6E68504D" w14:textId="77777777" w:rsidR="00483DC8" w:rsidRDefault="00B7702C">
            <w:pPr>
              <w:spacing w:after="575" w:line="245" w:lineRule="exact"/>
              <w:jc w:val="center"/>
              <w:textAlignment w:val="baseline"/>
              <w:rPr>
                <w:rFonts w:eastAsia="Times New Roman"/>
                <w:color w:val="000000"/>
              </w:rPr>
            </w:pPr>
            <w:r>
              <w:rPr>
                <w:rFonts w:eastAsia="Times New Roman"/>
                <w:color w:val="000000"/>
              </w:rPr>
              <w:t>4</w:t>
            </w:r>
          </w:p>
        </w:tc>
        <w:tc>
          <w:tcPr>
            <w:tcW w:w="1253" w:type="dxa"/>
            <w:tcBorders>
              <w:top w:val="single" w:sz="4" w:space="0" w:color="000000"/>
              <w:left w:val="single" w:sz="4" w:space="0" w:color="000000"/>
              <w:bottom w:val="single" w:sz="4" w:space="0" w:color="000000"/>
              <w:right w:val="single" w:sz="4" w:space="0" w:color="000000"/>
            </w:tcBorders>
          </w:tcPr>
          <w:p w14:paraId="32DD9EAC" w14:textId="77777777" w:rsidR="00483DC8" w:rsidRDefault="00B7702C">
            <w:pPr>
              <w:spacing w:after="302" w:line="259" w:lineRule="exact"/>
              <w:ind w:left="108"/>
              <w:textAlignment w:val="baseline"/>
              <w:rPr>
                <w:rFonts w:eastAsia="Times New Roman"/>
                <w:color w:val="000000"/>
              </w:rPr>
            </w:pPr>
            <w:r>
              <w:rPr>
                <w:rFonts w:eastAsia="Times New Roman"/>
                <w:color w:val="000000"/>
              </w:rPr>
              <w:t>MediaTek Inc.</w:t>
            </w:r>
          </w:p>
        </w:tc>
        <w:tc>
          <w:tcPr>
            <w:tcW w:w="7747" w:type="dxa"/>
            <w:tcBorders>
              <w:top w:val="single" w:sz="4" w:space="0" w:color="000000"/>
              <w:left w:val="single" w:sz="4" w:space="0" w:color="000000"/>
              <w:bottom w:val="single" w:sz="4" w:space="0" w:color="000000"/>
              <w:right w:val="single" w:sz="4" w:space="0" w:color="000000"/>
            </w:tcBorders>
          </w:tcPr>
          <w:p w14:paraId="7B1CFA55" w14:textId="77777777" w:rsidR="00483DC8" w:rsidRDefault="00B7702C">
            <w:pPr>
              <w:spacing w:after="302" w:line="259" w:lineRule="exact"/>
              <w:ind w:left="108"/>
              <w:textAlignment w:val="baseline"/>
              <w:rPr>
                <w:rFonts w:eastAsia="Times New Roman"/>
                <w:color w:val="000000"/>
              </w:rPr>
            </w:pPr>
            <w:r>
              <w:rPr>
                <w:rFonts w:eastAsia="Times New Roman"/>
                <w:color w:val="000000"/>
              </w:rPr>
              <w:t xml:space="preserve">Agree with recommended WF. </w:t>
            </w:r>
            <w:r>
              <w:rPr>
                <w:rFonts w:eastAsia="Times New Roman"/>
                <w:color w:val="000000"/>
              </w:rPr>
              <w:br/>
              <w:t>Also the LS seems not necessary.</w:t>
            </w:r>
          </w:p>
        </w:tc>
      </w:tr>
      <w:tr w:rsidR="00483DC8" w14:paraId="720C2B38" w14:textId="77777777">
        <w:tblPrEx>
          <w:tblCellMar>
            <w:top w:w="0" w:type="dxa"/>
            <w:bottom w:w="0" w:type="dxa"/>
          </w:tblCellMar>
        </w:tblPrEx>
        <w:trPr>
          <w:trHeight w:hRule="exact" w:val="1363"/>
        </w:trPr>
        <w:tc>
          <w:tcPr>
            <w:tcW w:w="638" w:type="dxa"/>
            <w:tcBorders>
              <w:top w:val="single" w:sz="4" w:space="0" w:color="000000"/>
              <w:left w:val="single" w:sz="4" w:space="0" w:color="000000"/>
              <w:bottom w:val="single" w:sz="4" w:space="0" w:color="000000"/>
              <w:right w:val="single" w:sz="4" w:space="0" w:color="000000"/>
            </w:tcBorders>
          </w:tcPr>
          <w:p w14:paraId="58349CAF" w14:textId="77777777" w:rsidR="00483DC8" w:rsidRDefault="00B7702C">
            <w:pPr>
              <w:spacing w:after="1108" w:line="245" w:lineRule="exact"/>
              <w:jc w:val="center"/>
              <w:textAlignment w:val="baseline"/>
              <w:rPr>
                <w:rFonts w:eastAsia="Times New Roman"/>
                <w:color w:val="000000"/>
              </w:rPr>
            </w:pPr>
            <w:r>
              <w:rPr>
                <w:rFonts w:eastAsia="Times New Roman"/>
                <w:color w:val="000000"/>
              </w:rPr>
              <w:t>5</w:t>
            </w:r>
          </w:p>
        </w:tc>
        <w:tc>
          <w:tcPr>
            <w:tcW w:w="1253" w:type="dxa"/>
            <w:tcBorders>
              <w:top w:val="single" w:sz="4" w:space="0" w:color="000000"/>
              <w:left w:val="single" w:sz="4" w:space="0" w:color="000000"/>
              <w:bottom w:val="single" w:sz="4" w:space="0" w:color="000000"/>
              <w:right w:val="single" w:sz="4" w:space="0" w:color="000000"/>
            </w:tcBorders>
          </w:tcPr>
          <w:p w14:paraId="756BD284" w14:textId="77777777" w:rsidR="00483DC8" w:rsidRDefault="00B7702C">
            <w:pPr>
              <w:spacing w:line="259" w:lineRule="exact"/>
              <w:ind w:left="144"/>
              <w:textAlignment w:val="baseline"/>
              <w:rPr>
                <w:rFonts w:eastAsia="Times New Roman"/>
                <w:color w:val="000000"/>
              </w:rPr>
            </w:pPr>
            <w:r>
              <w:rPr>
                <w:rFonts w:eastAsia="Times New Roman"/>
                <w:color w:val="000000"/>
              </w:rPr>
              <w:t>HuaWei Technolo-</w:t>
            </w:r>
          </w:p>
          <w:p w14:paraId="44781634" w14:textId="77777777" w:rsidR="00483DC8" w:rsidRDefault="00B7702C">
            <w:pPr>
              <w:tabs>
                <w:tab w:val="right" w:pos="1152"/>
              </w:tabs>
              <w:spacing w:after="292" w:line="271" w:lineRule="exact"/>
              <w:ind w:left="144"/>
              <w:textAlignment w:val="baseline"/>
              <w:rPr>
                <w:rFonts w:eastAsia="Times New Roman"/>
                <w:color w:val="000000"/>
              </w:rPr>
            </w:pPr>
            <w:r>
              <w:rPr>
                <w:rFonts w:eastAsia="Times New Roman"/>
                <w:color w:val="000000"/>
              </w:rPr>
              <w:t>gies</w:t>
            </w:r>
            <w:r>
              <w:rPr>
                <w:rFonts w:eastAsia="Times New Roman"/>
                <w:color w:val="000000"/>
              </w:rPr>
              <w:tab/>
              <w:t xml:space="preserve">Co., </w:t>
            </w:r>
            <w:r>
              <w:rPr>
                <w:rFonts w:eastAsia="Times New Roman"/>
                <w:color w:val="000000"/>
              </w:rPr>
              <w:br/>
              <w:t>Ltd</w:t>
            </w:r>
          </w:p>
        </w:tc>
        <w:tc>
          <w:tcPr>
            <w:tcW w:w="7747" w:type="dxa"/>
            <w:tcBorders>
              <w:top w:val="single" w:sz="4" w:space="0" w:color="000000"/>
              <w:left w:val="single" w:sz="4" w:space="0" w:color="000000"/>
              <w:bottom w:val="single" w:sz="4" w:space="0" w:color="000000"/>
              <w:right w:val="single" w:sz="4" w:space="0" w:color="000000"/>
            </w:tcBorders>
          </w:tcPr>
          <w:p w14:paraId="4DF8934B" w14:textId="77777777" w:rsidR="00483DC8" w:rsidRDefault="00B7702C">
            <w:pPr>
              <w:spacing w:line="245" w:lineRule="exact"/>
              <w:ind w:left="144"/>
              <w:textAlignment w:val="baseline"/>
              <w:rPr>
                <w:rFonts w:eastAsia="Times New Roman"/>
                <w:color w:val="000000"/>
              </w:rPr>
            </w:pPr>
            <w:r>
              <w:rPr>
                <w:rFonts w:eastAsia="Times New Roman"/>
                <w:color w:val="000000"/>
              </w:rPr>
              <w:t>Agree with recommended WF.</w:t>
            </w:r>
          </w:p>
          <w:p w14:paraId="54378C3F" w14:textId="77777777" w:rsidR="00483DC8" w:rsidRDefault="00B7702C">
            <w:pPr>
              <w:spacing w:before="3" w:after="292" w:line="271" w:lineRule="exact"/>
              <w:ind w:left="144" w:right="108"/>
              <w:jc w:val="both"/>
              <w:textAlignment w:val="baseline"/>
              <w:rPr>
                <w:rFonts w:eastAsia="Times New Roman"/>
                <w:color w:val="000000"/>
              </w:rPr>
            </w:pPr>
            <w:r>
              <w:rPr>
                <w:rFonts w:eastAsia="Times New Roman"/>
                <w:color w:val="000000"/>
              </w:rPr>
              <w:t>Since the issue is about the applicable requirement and its condition but not the applicable configuration, should it be enough to keep it in RAN4? We are also open to hear other views.</w:t>
            </w:r>
          </w:p>
        </w:tc>
      </w:tr>
      <w:tr w:rsidR="00483DC8" w14:paraId="2E541079" w14:textId="77777777">
        <w:tblPrEx>
          <w:tblCellMar>
            <w:top w:w="0" w:type="dxa"/>
            <w:bottom w:w="0" w:type="dxa"/>
          </w:tblCellMar>
        </w:tblPrEx>
        <w:trPr>
          <w:trHeight w:hRule="exact" w:val="1637"/>
        </w:trPr>
        <w:tc>
          <w:tcPr>
            <w:tcW w:w="638" w:type="dxa"/>
            <w:tcBorders>
              <w:top w:val="single" w:sz="4" w:space="0" w:color="000000"/>
              <w:left w:val="single" w:sz="4" w:space="0" w:color="000000"/>
              <w:bottom w:val="single" w:sz="4" w:space="0" w:color="000000"/>
              <w:right w:val="single" w:sz="4" w:space="0" w:color="000000"/>
            </w:tcBorders>
          </w:tcPr>
          <w:p w14:paraId="57E2F77B" w14:textId="77777777" w:rsidR="00483DC8" w:rsidRDefault="00B7702C">
            <w:pPr>
              <w:spacing w:after="1386" w:line="245" w:lineRule="exact"/>
              <w:jc w:val="center"/>
              <w:textAlignment w:val="baseline"/>
              <w:rPr>
                <w:rFonts w:eastAsia="Times New Roman"/>
                <w:color w:val="000000"/>
              </w:rPr>
            </w:pPr>
            <w:r>
              <w:rPr>
                <w:rFonts w:eastAsia="Times New Roman"/>
                <w:color w:val="000000"/>
              </w:rPr>
              <w:t>6</w:t>
            </w:r>
          </w:p>
        </w:tc>
        <w:tc>
          <w:tcPr>
            <w:tcW w:w="1253" w:type="dxa"/>
            <w:tcBorders>
              <w:top w:val="single" w:sz="4" w:space="0" w:color="000000"/>
              <w:left w:val="single" w:sz="4" w:space="0" w:color="000000"/>
              <w:bottom w:val="single" w:sz="4" w:space="0" w:color="000000"/>
              <w:right w:val="single" w:sz="4" w:space="0" w:color="000000"/>
            </w:tcBorders>
          </w:tcPr>
          <w:p w14:paraId="393D1881" w14:textId="77777777" w:rsidR="00483DC8" w:rsidRDefault="00B7702C">
            <w:pPr>
              <w:spacing w:after="575" w:line="264" w:lineRule="exact"/>
              <w:ind w:left="108" w:right="324"/>
              <w:textAlignment w:val="baseline"/>
              <w:rPr>
                <w:rFonts w:eastAsia="Times New Roman"/>
                <w:color w:val="000000"/>
              </w:rPr>
            </w:pPr>
            <w:r>
              <w:rPr>
                <w:rFonts w:eastAsia="Times New Roman"/>
                <w:color w:val="000000"/>
              </w:rPr>
              <w:t>Qual- comm Incorpo- rated</w:t>
            </w:r>
          </w:p>
        </w:tc>
        <w:tc>
          <w:tcPr>
            <w:tcW w:w="7747" w:type="dxa"/>
            <w:tcBorders>
              <w:top w:val="single" w:sz="4" w:space="0" w:color="000000"/>
              <w:left w:val="single" w:sz="4" w:space="0" w:color="000000"/>
              <w:bottom w:val="single" w:sz="4" w:space="0" w:color="000000"/>
              <w:right w:val="single" w:sz="4" w:space="0" w:color="000000"/>
            </w:tcBorders>
          </w:tcPr>
          <w:p w14:paraId="77E1D923" w14:textId="77777777" w:rsidR="00483DC8" w:rsidRDefault="00B7702C">
            <w:pPr>
              <w:spacing w:after="301" w:line="266" w:lineRule="exact"/>
              <w:ind w:left="108" w:right="108"/>
              <w:jc w:val="both"/>
              <w:textAlignment w:val="baseline"/>
              <w:rPr>
                <w:rFonts w:eastAsia="Times New Roman"/>
                <w:color w:val="000000"/>
              </w:rPr>
            </w:pPr>
            <w:r>
              <w:rPr>
                <w:rFonts w:eastAsia="Times New Roman"/>
                <w:color w:val="000000"/>
              </w:rPr>
              <w:t>Thanks Nokia. Would you please point us t</w:t>
            </w:r>
            <w:r>
              <w:rPr>
                <w:rFonts w:eastAsia="Times New Roman"/>
                <w:color w:val="000000"/>
              </w:rPr>
              <w:t xml:space="preserve">o the specific section where we can find the 5msec assumption in RAN2 spec? We’re still a bit unsure then why the assumption is mentioned in RAN4 spec in the first place even though it is stated in RAN2 spec. If the assumption is clearly stated, we can of </w:t>
            </w:r>
            <w:r>
              <w:rPr>
                <w:rFonts w:eastAsia="Times New Roman"/>
                <w:color w:val="000000"/>
              </w:rPr>
              <w:t>course withdraw the proposal.</w:t>
            </w:r>
          </w:p>
        </w:tc>
      </w:tr>
    </w:tbl>
    <w:p w14:paraId="6A08B611" w14:textId="77777777" w:rsidR="00483DC8" w:rsidRDefault="00483DC8">
      <w:pPr>
        <w:spacing w:after="567" w:line="20" w:lineRule="exact"/>
      </w:pPr>
    </w:p>
    <w:p w14:paraId="6B3D8849" w14:textId="77777777" w:rsidR="00483DC8" w:rsidRDefault="00B7702C">
      <w:pPr>
        <w:spacing w:before="2" w:line="255" w:lineRule="exact"/>
        <w:textAlignment w:val="baseline"/>
        <w:rPr>
          <w:rFonts w:eastAsia="Times New Roman"/>
          <w:b/>
          <w:color w:val="000000"/>
          <w:spacing w:val="11"/>
          <w:sz w:val="23"/>
        </w:rPr>
      </w:pPr>
      <w:r>
        <w:rPr>
          <w:rFonts w:eastAsia="Times New Roman"/>
          <w:b/>
          <w:color w:val="000000"/>
          <w:spacing w:val="11"/>
          <w:sz w:val="23"/>
        </w:rPr>
        <w:t>Issue 1-2-5: TCI activation for unknown SCell in FR1</w:t>
      </w:r>
    </w:p>
    <w:p w14:paraId="32A237C1" w14:textId="77777777" w:rsidR="00483DC8" w:rsidRDefault="00B7702C">
      <w:pPr>
        <w:spacing w:before="289" w:line="259" w:lineRule="exact"/>
        <w:textAlignment w:val="baseline"/>
        <w:rPr>
          <w:rFonts w:eastAsia="Times New Roman"/>
          <w:color w:val="000000"/>
          <w:spacing w:val="5"/>
        </w:rPr>
      </w:pPr>
      <w:r>
        <w:rPr>
          <w:rFonts w:eastAsia="Times New Roman"/>
          <w:color w:val="000000"/>
          <w:spacing w:val="5"/>
        </w:rPr>
        <w:t>Proposals</w:t>
      </w:r>
    </w:p>
    <w:p w14:paraId="1441BBDC" w14:textId="77777777" w:rsidR="00483DC8" w:rsidRDefault="00B7702C">
      <w:pPr>
        <w:spacing w:before="293" w:line="264" w:lineRule="exact"/>
        <w:textAlignment w:val="baseline"/>
        <w:rPr>
          <w:rFonts w:eastAsia="Times New Roman"/>
          <w:color w:val="000000"/>
          <w:spacing w:val="7"/>
        </w:rPr>
      </w:pPr>
      <w:r>
        <w:rPr>
          <w:rFonts w:eastAsia="Times New Roman"/>
          <w:color w:val="000000"/>
          <w:spacing w:val="7"/>
        </w:rPr>
        <w:t>Option 1 (QC):</w:t>
      </w:r>
    </w:p>
    <w:p w14:paraId="38D0AB1B" w14:textId="77777777" w:rsidR="00483DC8" w:rsidRDefault="00B7702C">
      <w:pPr>
        <w:spacing w:before="282" w:line="271" w:lineRule="exact"/>
        <w:ind w:right="1368"/>
        <w:textAlignment w:val="baseline"/>
        <w:rPr>
          <w:rFonts w:eastAsia="Times New Roman"/>
          <w:color w:val="000000"/>
          <w:spacing w:val="7"/>
        </w:rPr>
      </w:pPr>
      <w:r>
        <w:rPr>
          <w:rFonts w:eastAsia="Times New Roman"/>
          <w:color w:val="000000"/>
          <w:spacing w:val="7"/>
        </w:rPr>
        <w:t xml:space="preserve">For FR1 unknown SCell activation, RAN4 to adopt the following requirement in principle and the detailed wording can be further refined in corresponding Rel-16 CR. And the corresponding requirements for multiple FR1 SCell activation will be developed based </w:t>
      </w:r>
      <w:r>
        <w:rPr>
          <w:rFonts w:eastAsia="Times New Roman"/>
          <w:color w:val="000000"/>
          <w:spacing w:val="7"/>
        </w:rPr>
        <w:t>on the same principle:</w:t>
      </w:r>
    </w:p>
    <w:p w14:paraId="38410FE3" w14:textId="77777777" w:rsidR="00483DC8" w:rsidRDefault="00B7702C">
      <w:pPr>
        <w:spacing w:before="279" w:line="273" w:lineRule="exact"/>
        <w:ind w:right="1512"/>
        <w:textAlignment w:val="baseline"/>
        <w:rPr>
          <w:rFonts w:eastAsia="Times New Roman"/>
          <w:color w:val="000000"/>
        </w:rPr>
      </w:pPr>
      <w:r>
        <w:rPr>
          <w:rFonts w:eastAsia="Times New Roman"/>
          <w:color w:val="000000"/>
        </w:rPr>
        <w:t>For FR1 unknown SCell activation, when ‘ssb-PositionInBurst’ indicates multiple SSBs and TCI indication is not provided in same MAC PDU with SCell activation,</w:t>
      </w:r>
    </w:p>
    <w:p w14:paraId="330B5294" w14:textId="77777777" w:rsidR="00483DC8" w:rsidRDefault="00B7702C">
      <w:pPr>
        <w:spacing w:before="293" w:line="259" w:lineRule="exact"/>
        <w:textAlignment w:val="baseline"/>
        <w:rPr>
          <w:rFonts w:eastAsia="Times New Roman"/>
          <w:color w:val="000000"/>
          <w:spacing w:val="7"/>
        </w:rPr>
      </w:pPr>
      <w:r>
        <w:rPr>
          <w:rFonts w:eastAsia="Times New Roman"/>
          <w:color w:val="000000"/>
          <w:spacing w:val="7"/>
        </w:rPr>
        <w:t>- If semi-persistent CSI-RS is used for CSI reporting</w:t>
      </w:r>
    </w:p>
    <w:p w14:paraId="546BCCCF" w14:textId="77777777" w:rsidR="00483DC8" w:rsidRDefault="00B7702C">
      <w:pPr>
        <w:spacing w:before="535" w:line="309" w:lineRule="exact"/>
        <w:textAlignment w:val="baseline"/>
        <w:rPr>
          <w:rFonts w:ascii="Courier New" w:eastAsia="Courier New" w:hAnsi="Courier New"/>
          <w:i/>
          <w:color w:val="000000"/>
          <w:spacing w:val="2"/>
          <w:sz w:val="26"/>
        </w:rPr>
      </w:pPr>
      <w:r>
        <w:rPr>
          <w:rFonts w:ascii="Courier New" w:eastAsia="Courier New" w:hAnsi="Courier New"/>
          <w:i/>
          <w:color w:val="000000"/>
          <w:spacing w:val="2"/>
          <w:sz w:val="26"/>
        </w:rPr>
        <w:t>T</w:t>
      </w:r>
      <w:r>
        <w:rPr>
          <w:rFonts w:eastAsia="Times New Roman"/>
          <w:i/>
          <w:color w:val="000000"/>
          <w:spacing w:val="2"/>
          <w:sz w:val="18"/>
        </w:rPr>
        <w:t>activation</w:t>
      </w:r>
      <w:r>
        <w:rPr>
          <w:rFonts w:eastAsia="Times New Roman"/>
          <w:i/>
          <w:color w:val="000000"/>
          <w:spacing w:val="2"/>
          <w:sz w:val="15"/>
        </w:rPr>
        <w:t>_</w:t>
      </w:r>
      <w:r>
        <w:rPr>
          <w:rFonts w:eastAsia="Times New Roman"/>
          <w:i/>
          <w:color w:val="000000"/>
          <w:spacing w:val="2"/>
          <w:sz w:val="18"/>
        </w:rPr>
        <w:t xml:space="preserve">time </w:t>
      </w:r>
      <w:r>
        <w:rPr>
          <w:rFonts w:ascii="Courier New" w:eastAsia="Courier New" w:hAnsi="Courier New"/>
          <w:i/>
          <w:color w:val="000000"/>
          <w:spacing w:val="2"/>
          <w:sz w:val="28"/>
        </w:rPr>
        <w:t>= 6</w:t>
      </w:r>
      <w:r>
        <w:rPr>
          <w:rFonts w:ascii="Courier New" w:eastAsia="Courier New" w:hAnsi="Courier New"/>
          <w:i/>
          <w:color w:val="000000"/>
          <w:spacing w:val="2"/>
          <w:sz w:val="26"/>
        </w:rPr>
        <w:t>ms</w:t>
      </w:r>
      <w:r>
        <w:rPr>
          <w:rFonts w:ascii="Courier New" w:eastAsia="Courier New" w:hAnsi="Courier New"/>
          <w:i/>
          <w:color w:val="000000"/>
          <w:spacing w:val="2"/>
          <w:sz w:val="28"/>
        </w:rPr>
        <w:t>+</w:t>
      </w:r>
      <w:r>
        <w:rPr>
          <w:rFonts w:ascii="Courier New" w:eastAsia="Courier New" w:hAnsi="Courier New"/>
          <w:i/>
          <w:color w:val="000000"/>
          <w:spacing w:val="2"/>
          <w:sz w:val="26"/>
        </w:rPr>
        <w:t>T</w:t>
      </w:r>
      <w:r>
        <w:rPr>
          <w:rFonts w:eastAsia="Times New Roman"/>
          <w:i/>
          <w:color w:val="000000"/>
          <w:spacing w:val="2"/>
          <w:sz w:val="18"/>
        </w:rPr>
        <w:t>FirstSSB</w:t>
      </w:r>
      <w:r>
        <w:rPr>
          <w:rFonts w:eastAsia="Times New Roman"/>
          <w:i/>
          <w:color w:val="000000"/>
          <w:spacing w:val="2"/>
          <w:sz w:val="15"/>
        </w:rPr>
        <w:t>_</w:t>
      </w:r>
      <w:r>
        <w:rPr>
          <w:rFonts w:eastAsia="Times New Roman"/>
          <w:i/>
          <w:color w:val="000000"/>
          <w:spacing w:val="2"/>
          <w:sz w:val="18"/>
        </w:rPr>
        <w:t>MAX</w:t>
      </w:r>
      <w:r>
        <w:rPr>
          <w:rFonts w:ascii="Courier New" w:eastAsia="Courier New" w:hAnsi="Courier New"/>
          <w:i/>
          <w:color w:val="000000"/>
          <w:spacing w:val="2"/>
          <w:sz w:val="28"/>
        </w:rPr>
        <w:t>+</w:t>
      </w:r>
      <w:r>
        <w:rPr>
          <w:rFonts w:ascii="Courier New" w:eastAsia="Courier New" w:hAnsi="Courier New"/>
          <w:i/>
          <w:color w:val="000000"/>
          <w:spacing w:val="2"/>
          <w:sz w:val="26"/>
        </w:rPr>
        <w:t>T</w:t>
      </w:r>
      <w:r>
        <w:rPr>
          <w:rFonts w:eastAsia="Times New Roman"/>
          <w:i/>
          <w:color w:val="000000"/>
          <w:spacing w:val="2"/>
          <w:sz w:val="18"/>
        </w:rPr>
        <w:t>SMTC</w:t>
      </w:r>
      <w:r>
        <w:rPr>
          <w:rFonts w:eastAsia="Times New Roman"/>
          <w:i/>
          <w:color w:val="000000"/>
          <w:spacing w:val="2"/>
          <w:sz w:val="15"/>
        </w:rPr>
        <w:t>_</w:t>
      </w:r>
      <w:r>
        <w:rPr>
          <w:rFonts w:eastAsia="Times New Roman"/>
          <w:i/>
          <w:color w:val="000000"/>
          <w:spacing w:val="2"/>
          <w:sz w:val="18"/>
        </w:rPr>
        <w:t>MAX</w:t>
      </w:r>
      <w:r>
        <w:rPr>
          <w:rFonts w:ascii="Courier New" w:eastAsia="Courier New" w:hAnsi="Courier New"/>
          <w:i/>
          <w:color w:val="000000"/>
          <w:spacing w:val="2"/>
          <w:sz w:val="28"/>
        </w:rPr>
        <w:t>+</w:t>
      </w:r>
      <w:r>
        <w:rPr>
          <w:rFonts w:ascii="Courier New" w:eastAsia="Courier New" w:hAnsi="Courier New"/>
          <w:i/>
          <w:color w:val="000000"/>
          <w:spacing w:val="2"/>
          <w:sz w:val="26"/>
        </w:rPr>
        <w:t>T</w:t>
      </w:r>
      <w:r>
        <w:rPr>
          <w:rFonts w:eastAsia="Times New Roman"/>
          <w:i/>
          <w:color w:val="000000"/>
          <w:spacing w:val="2"/>
          <w:sz w:val="18"/>
        </w:rPr>
        <w:t>rs</w:t>
      </w:r>
      <w:r>
        <w:rPr>
          <w:rFonts w:ascii="Courier New" w:eastAsia="Courier New" w:hAnsi="Courier New"/>
          <w:i/>
          <w:color w:val="000000"/>
          <w:spacing w:val="2"/>
          <w:sz w:val="28"/>
        </w:rPr>
        <w:t>+</w:t>
      </w:r>
      <w:r>
        <w:rPr>
          <w:rFonts w:ascii="Courier New" w:eastAsia="Courier New" w:hAnsi="Courier New"/>
          <w:i/>
          <w:color w:val="000000"/>
          <w:spacing w:val="2"/>
          <w:sz w:val="26"/>
        </w:rPr>
        <w:t>T</w:t>
      </w:r>
      <w:r>
        <w:rPr>
          <w:rFonts w:eastAsia="Times New Roman"/>
          <w:i/>
          <w:color w:val="000000"/>
          <w:spacing w:val="2"/>
          <w:sz w:val="18"/>
        </w:rPr>
        <w:t>L</w:t>
      </w:r>
      <w:r>
        <w:rPr>
          <w:rFonts w:ascii="Courier New" w:eastAsia="Courier New" w:hAnsi="Courier New"/>
          <w:i/>
          <w:color w:val="000000"/>
          <w:spacing w:val="2"/>
          <w:sz w:val="16"/>
        </w:rPr>
        <w:t>1</w:t>
      </w:r>
      <w:r>
        <w:rPr>
          <w:rFonts w:eastAsia="Times New Roman"/>
          <w:i/>
          <w:color w:val="000000"/>
          <w:spacing w:val="2"/>
          <w:sz w:val="18"/>
        </w:rPr>
        <w:t>−RSRP,measure</w:t>
      </w:r>
      <w:r>
        <w:rPr>
          <w:rFonts w:ascii="Courier New" w:eastAsia="Courier New" w:hAnsi="Courier New"/>
          <w:i/>
          <w:color w:val="000000"/>
          <w:spacing w:val="2"/>
          <w:sz w:val="28"/>
        </w:rPr>
        <w:t>+</w:t>
      </w:r>
      <w:r>
        <w:rPr>
          <w:rFonts w:ascii="Courier New" w:eastAsia="Courier New" w:hAnsi="Courier New"/>
          <w:i/>
          <w:color w:val="000000"/>
          <w:spacing w:val="2"/>
          <w:sz w:val="26"/>
        </w:rPr>
        <w:t>T</w:t>
      </w:r>
      <w:r>
        <w:rPr>
          <w:rFonts w:eastAsia="Times New Roman"/>
          <w:i/>
          <w:color w:val="000000"/>
          <w:spacing w:val="2"/>
          <w:sz w:val="18"/>
        </w:rPr>
        <w:t>L</w:t>
      </w:r>
      <w:r>
        <w:rPr>
          <w:rFonts w:ascii="Courier New" w:eastAsia="Courier New" w:hAnsi="Courier New"/>
          <w:i/>
          <w:color w:val="000000"/>
          <w:spacing w:val="2"/>
          <w:sz w:val="16"/>
        </w:rPr>
        <w:t>1</w:t>
      </w:r>
      <w:r>
        <w:rPr>
          <w:rFonts w:eastAsia="Times New Roman"/>
          <w:i/>
          <w:color w:val="000000"/>
          <w:spacing w:val="2"/>
          <w:sz w:val="18"/>
        </w:rPr>
        <w:t>−RSRP,report</w:t>
      </w:r>
      <w:r>
        <w:rPr>
          <w:rFonts w:ascii="Courier New" w:eastAsia="Courier New" w:hAnsi="Courier New"/>
          <w:i/>
          <w:color w:val="000000"/>
          <w:spacing w:val="2"/>
          <w:sz w:val="28"/>
        </w:rPr>
        <w:t>+</w:t>
      </w:r>
      <w:r>
        <w:rPr>
          <w:rFonts w:ascii="Courier New" w:eastAsia="Courier New" w:hAnsi="Courier New"/>
          <w:i/>
          <w:color w:val="000000"/>
          <w:spacing w:val="2"/>
          <w:sz w:val="26"/>
        </w:rPr>
        <w:t>T</w:t>
      </w:r>
      <w:r>
        <w:rPr>
          <w:rFonts w:eastAsia="Times New Roman"/>
          <w:i/>
          <w:color w:val="000000"/>
          <w:spacing w:val="2"/>
          <w:sz w:val="18"/>
        </w:rPr>
        <w:t>HARQ</w:t>
      </w:r>
      <w:r>
        <w:rPr>
          <w:rFonts w:ascii="Courier New" w:eastAsia="Courier New" w:hAnsi="Courier New"/>
          <w:i/>
          <w:color w:val="000000"/>
          <w:spacing w:val="2"/>
          <w:sz w:val="28"/>
        </w:rPr>
        <w:t>+</w:t>
      </w:r>
      <w:r>
        <w:rPr>
          <w:rFonts w:eastAsia="Times New Roman"/>
          <w:color w:val="000000"/>
          <w:spacing w:val="2"/>
        </w:rPr>
        <w:t xml:space="preserve">max </w:t>
      </w:r>
      <w:r>
        <w:rPr>
          <w:rFonts w:ascii="Courier New" w:eastAsia="Courier New" w:hAnsi="Courier New"/>
          <w:i/>
          <w:color w:val="000000"/>
          <w:spacing w:val="2"/>
          <w:sz w:val="28"/>
        </w:rPr>
        <w:t>(</w:t>
      </w:r>
      <w:r>
        <w:rPr>
          <w:rFonts w:ascii="Courier New" w:eastAsia="Courier New" w:hAnsi="Courier New"/>
          <w:i/>
          <w:color w:val="000000"/>
          <w:spacing w:val="2"/>
          <w:sz w:val="26"/>
        </w:rPr>
        <w:t>T</w:t>
      </w:r>
      <w:r>
        <w:rPr>
          <w:rFonts w:eastAsia="Times New Roman"/>
          <w:i/>
          <w:color w:val="000000"/>
          <w:spacing w:val="2"/>
          <w:sz w:val="26"/>
          <w:vertAlign w:val="subscript"/>
        </w:rPr>
        <w:t>u</w:t>
      </w:r>
      <w:r>
        <w:rPr>
          <w:rFonts w:eastAsia="Times New Roman"/>
          <w:i/>
          <w:color w:val="000000"/>
          <w:spacing w:val="2"/>
          <w:sz w:val="18"/>
        </w:rPr>
        <w:t xml:space="preserve"> </w:t>
      </w:r>
    </w:p>
    <w:p w14:paraId="469D0142" w14:textId="77777777" w:rsidR="00483DC8" w:rsidRDefault="00B7702C">
      <w:pPr>
        <w:spacing w:before="937" w:line="509" w:lineRule="exact"/>
        <w:ind w:firstLine="1800"/>
        <w:textAlignment w:val="baseline"/>
        <w:rPr>
          <w:rFonts w:eastAsia="Times New Roman"/>
          <w:color w:val="000000"/>
        </w:rPr>
      </w:pPr>
      <w:r>
        <w:rPr>
          <w:rFonts w:eastAsia="Times New Roman"/>
          <w:color w:val="000000"/>
        </w:rPr>
        <w:t xml:space="preserve">Formula 1: If semi-persistent CSI-RS is used for CSI reporting </w:t>
      </w:r>
      <w:r>
        <w:rPr>
          <w:rFonts w:eastAsia="Times New Roman"/>
          <w:color w:val="000000"/>
        </w:rPr>
        <w:br/>
        <w:t>- If periodic CSI-RS is used for CSI reporting</w:t>
      </w:r>
    </w:p>
    <w:p w14:paraId="10461593" w14:textId="77777777" w:rsidR="00483DC8" w:rsidRDefault="00B7702C">
      <w:pPr>
        <w:spacing w:before="523" w:line="321" w:lineRule="exact"/>
        <w:textAlignment w:val="baseline"/>
        <w:rPr>
          <w:rFonts w:ascii="Courier New" w:eastAsia="Courier New" w:hAnsi="Courier New"/>
          <w:i/>
          <w:color w:val="000000"/>
          <w:spacing w:val="3"/>
          <w:sz w:val="26"/>
        </w:rPr>
      </w:pPr>
      <w:r>
        <w:rPr>
          <w:rFonts w:ascii="Courier New" w:eastAsia="Courier New" w:hAnsi="Courier New"/>
          <w:i/>
          <w:color w:val="000000"/>
          <w:spacing w:val="3"/>
          <w:sz w:val="26"/>
        </w:rPr>
        <w:t>T</w:t>
      </w:r>
      <w:r>
        <w:rPr>
          <w:rFonts w:eastAsia="Times New Roman"/>
          <w:i/>
          <w:color w:val="000000"/>
          <w:spacing w:val="3"/>
          <w:sz w:val="18"/>
        </w:rPr>
        <w:t>activation</w:t>
      </w:r>
      <w:r>
        <w:rPr>
          <w:rFonts w:eastAsia="Times New Roman"/>
          <w:i/>
          <w:color w:val="000000"/>
          <w:spacing w:val="3"/>
          <w:sz w:val="15"/>
        </w:rPr>
        <w:t>_</w:t>
      </w:r>
      <w:r>
        <w:rPr>
          <w:rFonts w:eastAsia="Times New Roman"/>
          <w:i/>
          <w:color w:val="000000"/>
          <w:spacing w:val="3"/>
          <w:sz w:val="18"/>
        </w:rPr>
        <w:t xml:space="preserve">time </w:t>
      </w:r>
      <w:r>
        <w:rPr>
          <w:rFonts w:ascii="Courier New" w:eastAsia="Courier New" w:hAnsi="Courier New"/>
          <w:i/>
          <w:color w:val="000000"/>
          <w:spacing w:val="3"/>
          <w:sz w:val="28"/>
        </w:rPr>
        <w:t>= 3</w:t>
      </w:r>
      <w:r>
        <w:rPr>
          <w:rFonts w:ascii="Courier New" w:eastAsia="Courier New" w:hAnsi="Courier New"/>
          <w:i/>
          <w:color w:val="000000"/>
          <w:spacing w:val="3"/>
          <w:sz w:val="26"/>
        </w:rPr>
        <w:t>ms</w:t>
      </w:r>
      <w:r>
        <w:rPr>
          <w:rFonts w:ascii="Courier New" w:eastAsia="Courier New" w:hAnsi="Courier New"/>
          <w:i/>
          <w:color w:val="000000"/>
          <w:spacing w:val="3"/>
          <w:sz w:val="28"/>
        </w:rPr>
        <w:t>+</w:t>
      </w:r>
      <w:r>
        <w:rPr>
          <w:rFonts w:ascii="Courier New" w:eastAsia="Courier New" w:hAnsi="Courier New"/>
          <w:i/>
          <w:color w:val="000000"/>
          <w:spacing w:val="3"/>
          <w:sz w:val="26"/>
        </w:rPr>
        <w:t>T</w:t>
      </w:r>
      <w:r>
        <w:rPr>
          <w:rFonts w:eastAsia="Times New Roman"/>
          <w:i/>
          <w:color w:val="000000"/>
          <w:spacing w:val="3"/>
          <w:sz w:val="18"/>
        </w:rPr>
        <w:t>FirstSSB</w:t>
      </w:r>
      <w:r>
        <w:rPr>
          <w:rFonts w:eastAsia="Times New Roman"/>
          <w:i/>
          <w:color w:val="000000"/>
          <w:spacing w:val="3"/>
          <w:sz w:val="15"/>
        </w:rPr>
        <w:t>_</w:t>
      </w:r>
      <w:r>
        <w:rPr>
          <w:rFonts w:eastAsia="Times New Roman"/>
          <w:i/>
          <w:color w:val="000000"/>
          <w:spacing w:val="3"/>
          <w:sz w:val="18"/>
        </w:rPr>
        <w:t>MAX</w:t>
      </w:r>
      <w:r>
        <w:rPr>
          <w:rFonts w:ascii="Courier New" w:eastAsia="Courier New" w:hAnsi="Courier New"/>
          <w:i/>
          <w:color w:val="000000"/>
          <w:spacing w:val="3"/>
          <w:sz w:val="28"/>
        </w:rPr>
        <w:t>+</w:t>
      </w:r>
      <w:r>
        <w:rPr>
          <w:rFonts w:ascii="Courier New" w:eastAsia="Courier New" w:hAnsi="Courier New"/>
          <w:i/>
          <w:color w:val="000000"/>
          <w:spacing w:val="3"/>
          <w:sz w:val="26"/>
        </w:rPr>
        <w:t>T</w:t>
      </w:r>
      <w:r>
        <w:rPr>
          <w:rFonts w:eastAsia="Times New Roman"/>
          <w:i/>
          <w:color w:val="000000"/>
          <w:spacing w:val="3"/>
          <w:sz w:val="18"/>
        </w:rPr>
        <w:t>SMTC</w:t>
      </w:r>
      <w:r>
        <w:rPr>
          <w:rFonts w:eastAsia="Times New Roman"/>
          <w:i/>
          <w:color w:val="000000"/>
          <w:spacing w:val="3"/>
          <w:sz w:val="15"/>
        </w:rPr>
        <w:t>_</w:t>
      </w:r>
      <w:r>
        <w:rPr>
          <w:rFonts w:eastAsia="Times New Roman"/>
          <w:i/>
          <w:color w:val="000000"/>
          <w:spacing w:val="3"/>
          <w:sz w:val="18"/>
        </w:rPr>
        <w:t>MAX</w:t>
      </w:r>
      <w:r>
        <w:rPr>
          <w:rFonts w:ascii="Courier New" w:eastAsia="Courier New" w:hAnsi="Courier New"/>
          <w:i/>
          <w:color w:val="000000"/>
          <w:spacing w:val="3"/>
          <w:sz w:val="28"/>
        </w:rPr>
        <w:t>+</w:t>
      </w:r>
      <w:r>
        <w:rPr>
          <w:rFonts w:ascii="Courier New" w:eastAsia="Courier New" w:hAnsi="Courier New"/>
          <w:i/>
          <w:color w:val="000000"/>
          <w:spacing w:val="3"/>
          <w:sz w:val="26"/>
        </w:rPr>
        <w:t>T</w:t>
      </w:r>
      <w:r>
        <w:rPr>
          <w:rFonts w:eastAsia="Times New Roman"/>
          <w:i/>
          <w:color w:val="000000"/>
          <w:spacing w:val="3"/>
          <w:sz w:val="18"/>
        </w:rPr>
        <w:t>rs</w:t>
      </w:r>
      <w:r>
        <w:rPr>
          <w:rFonts w:ascii="Courier New" w:eastAsia="Courier New" w:hAnsi="Courier New"/>
          <w:i/>
          <w:color w:val="000000"/>
          <w:spacing w:val="3"/>
          <w:sz w:val="28"/>
        </w:rPr>
        <w:t>+</w:t>
      </w:r>
      <w:r>
        <w:rPr>
          <w:rFonts w:ascii="Courier New" w:eastAsia="Courier New" w:hAnsi="Courier New"/>
          <w:i/>
          <w:color w:val="000000"/>
          <w:spacing w:val="3"/>
          <w:sz w:val="26"/>
        </w:rPr>
        <w:t>T</w:t>
      </w:r>
      <w:r>
        <w:rPr>
          <w:rFonts w:eastAsia="Times New Roman"/>
          <w:i/>
          <w:color w:val="000000"/>
          <w:spacing w:val="3"/>
          <w:sz w:val="18"/>
        </w:rPr>
        <w:t>L</w:t>
      </w:r>
      <w:r>
        <w:rPr>
          <w:rFonts w:ascii="Courier New" w:eastAsia="Courier New" w:hAnsi="Courier New"/>
          <w:i/>
          <w:color w:val="000000"/>
          <w:spacing w:val="3"/>
          <w:sz w:val="16"/>
        </w:rPr>
        <w:t>1</w:t>
      </w:r>
      <w:r>
        <w:rPr>
          <w:rFonts w:eastAsia="Times New Roman"/>
          <w:i/>
          <w:color w:val="000000"/>
          <w:spacing w:val="3"/>
          <w:sz w:val="18"/>
        </w:rPr>
        <w:t>−RSRP,measure</w:t>
      </w:r>
      <w:r>
        <w:rPr>
          <w:rFonts w:ascii="Courier New" w:eastAsia="Courier New" w:hAnsi="Courier New"/>
          <w:i/>
          <w:color w:val="000000"/>
          <w:spacing w:val="3"/>
          <w:sz w:val="28"/>
        </w:rPr>
        <w:t>+</w:t>
      </w:r>
      <w:r>
        <w:rPr>
          <w:rFonts w:ascii="Courier New" w:eastAsia="Courier New" w:hAnsi="Courier New"/>
          <w:i/>
          <w:color w:val="000000"/>
          <w:spacing w:val="3"/>
          <w:sz w:val="26"/>
        </w:rPr>
        <w:t>T</w:t>
      </w:r>
      <w:r>
        <w:rPr>
          <w:rFonts w:eastAsia="Times New Roman"/>
          <w:i/>
          <w:color w:val="000000"/>
          <w:spacing w:val="3"/>
          <w:sz w:val="18"/>
        </w:rPr>
        <w:t>L</w:t>
      </w:r>
      <w:r>
        <w:rPr>
          <w:rFonts w:ascii="Courier New" w:eastAsia="Courier New" w:hAnsi="Courier New"/>
          <w:i/>
          <w:color w:val="000000"/>
          <w:spacing w:val="3"/>
          <w:sz w:val="16"/>
        </w:rPr>
        <w:t>1</w:t>
      </w:r>
      <w:r>
        <w:rPr>
          <w:rFonts w:eastAsia="Times New Roman"/>
          <w:i/>
          <w:color w:val="000000"/>
          <w:spacing w:val="3"/>
          <w:sz w:val="18"/>
        </w:rPr>
        <w:t>−RSRP,report</w:t>
      </w:r>
      <w:r>
        <w:rPr>
          <w:rFonts w:ascii="Courier New" w:eastAsia="Courier New" w:hAnsi="Courier New"/>
          <w:i/>
          <w:color w:val="000000"/>
          <w:spacing w:val="3"/>
          <w:sz w:val="28"/>
        </w:rPr>
        <w:t>+</w:t>
      </w:r>
      <w:r>
        <w:rPr>
          <w:rFonts w:ascii="Courier New" w:eastAsia="Courier New" w:hAnsi="Courier New"/>
          <w:i/>
          <w:color w:val="000000"/>
          <w:spacing w:val="3"/>
          <w:sz w:val="26"/>
        </w:rPr>
        <w:t>T</w:t>
      </w:r>
      <w:r>
        <w:rPr>
          <w:rFonts w:eastAsia="Times New Roman"/>
          <w:i/>
          <w:color w:val="000000"/>
          <w:spacing w:val="3"/>
          <w:sz w:val="18"/>
        </w:rPr>
        <w:t>HARQ</w:t>
      </w:r>
      <w:r>
        <w:rPr>
          <w:rFonts w:ascii="Courier New" w:eastAsia="Courier New" w:hAnsi="Courier New"/>
          <w:i/>
          <w:color w:val="000000"/>
          <w:spacing w:val="3"/>
          <w:sz w:val="28"/>
        </w:rPr>
        <w:t>+</w:t>
      </w:r>
      <w:r>
        <w:rPr>
          <w:rFonts w:eastAsia="Times New Roman"/>
          <w:color w:val="000000"/>
          <w:spacing w:val="3"/>
        </w:rPr>
        <w:t xml:space="preserve">max </w:t>
      </w:r>
      <w:r>
        <w:rPr>
          <w:rFonts w:eastAsia="Times New Roman"/>
          <w:i/>
          <w:color w:val="000000"/>
          <w:spacing w:val="3"/>
          <w:sz w:val="17"/>
        </w:rPr>
        <w:t>[</w:t>
      </w:r>
      <w:r>
        <w:rPr>
          <w:rFonts w:ascii="Courier New" w:eastAsia="Courier New" w:hAnsi="Courier New"/>
          <w:i/>
          <w:color w:val="000000"/>
          <w:spacing w:val="3"/>
          <w:sz w:val="26"/>
        </w:rPr>
        <w:t>T</w:t>
      </w:r>
      <w:r>
        <w:rPr>
          <w:rFonts w:eastAsia="Times New Roman"/>
          <w:i/>
          <w:color w:val="000000"/>
          <w:spacing w:val="3"/>
          <w:sz w:val="26"/>
          <w:vertAlign w:val="subscript"/>
        </w:rPr>
        <w:t>u</w:t>
      </w:r>
      <w:r>
        <w:rPr>
          <w:rFonts w:eastAsia="Times New Roman"/>
          <w:i/>
          <w:color w:val="000000"/>
          <w:spacing w:val="3"/>
          <w:sz w:val="18"/>
        </w:rPr>
        <w:t xml:space="preserve"> </w:t>
      </w:r>
    </w:p>
    <w:p w14:paraId="6BB65EA6" w14:textId="77777777" w:rsidR="00483DC8" w:rsidRDefault="00B7702C">
      <w:pPr>
        <w:spacing w:before="514" w:line="259" w:lineRule="exact"/>
        <w:jc w:val="center"/>
        <w:textAlignment w:val="baseline"/>
        <w:rPr>
          <w:rFonts w:eastAsia="Times New Roman"/>
          <w:color w:val="000000"/>
          <w:spacing w:val="7"/>
        </w:rPr>
      </w:pPr>
      <w:r>
        <w:rPr>
          <w:rFonts w:eastAsia="Times New Roman"/>
          <w:color w:val="000000"/>
          <w:spacing w:val="7"/>
        </w:rPr>
        <w:t>Formula 2: If periodic CSI-RS is used for CSI reporting</w:t>
      </w:r>
    </w:p>
    <w:p w14:paraId="4E59F3A0" w14:textId="77777777" w:rsidR="00483DC8" w:rsidRDefault="00B7702C">
      <w:pPr>
        <w:spacing w:before="258" w:line="259" w:lineRule="exact"/>
        <w:textAlignment w:val="baseline"/>
        <w:rPr>
          <w:rFonts w:eastAsia="Times New Roman"/>
          <w:b/>
          <w:color w:val="000000"/>
          <w:spacing w:val="14"/>
          <w:sz w:val="23"/>
        </w:rPr>
      </w:pPr>
      <w:r>
        <w:rPr>
          <w:rFonts w:eastAsia="Times New Roman"/>
          <w:b/>
          <w:color w:val="000000"/>
          <w:spacing w:val="14"/>
          <w:sz w:val="23"/>
        </w:rPr>
        <w:t>Recommended WF</w:t>
      </w:r>
    </w:p>
    <w:p w14:paraId="6BE41B90" w14:textId="77777777" w:rsidR="00483DC8" w:rsidRDefault="00B7702C">
      <w:pPr>
        <w:spacing w:before="290" w:line="259" w:lineRule="exact"/>
        <w:textAlignment w:val="baseline"/>
        <w:rPr>
          <w:rFonts w:eastAsia="Times New Roman"/>
          <w:color w:val="000000"/>
          <w:spacing w:val="7"/>
        </w:rPr>
      </w:pPr>
      <w:r>
        <w:rPr>
          <w:rFonts w:eastAsia="Times New Roman"/>
          <w:color w:val="000000"/>
          <w:spacing w:val="7"/>
        </w:rPr>
        <w:t>Moderator suggestion: this issue is a single SCell activation clarification but not a topic in the scope</w:t>
      </w:r>
    </w:p>
    <w:p w14:paraId="2902465F" w14:textId="77777777" w:rsidR="00483DC8" w:rsidRDefault="00B7702C">
      <w:pPr>
        <w:spacing w:before="360" w:line="259" w:lineRule="exact"/>
        <w:jc w:val="center"/>
        <w:textAlignment w:val="baseline"/>
        <w:rPr>
          <w:rFonts w:eastAsia="Times New Roman"/>
          <w:color w:val="000000"/>
          <w:spacing w:val="-9"/>
        </w:rPr>
      </w:pPr>
      <w:r>
        <w:rPr>
          <w:rFonts w:eastAsia="Times New Roman"/>
          <w:color w:val="000000"/>
          <w:spacing w:val="-9"/>
        </w:rPr>
        <w:t>10</w:t>
      </w:r>
    </w:p>
    <w:p w14:paraId="57526315" w14:textId="77777777" w:rsidR="00483DC8" w:rsidRDefault="00483DC8">
      <w:pPr>
        <w:sectPr w:rsidR="00483DC8">
          <w:pgSz w:w="11909" w:h="16838"/>
          <w:pgMar w:top="1400" w:right="0" w:bottom="219" w:left="1123" w:header="720" w:footer="720" w:gutter="0"/>
          <w:cols w:space="720"/>
        </w:sectPr>
      </w:pPr>
    </w:p>
    <w:p w14:paraId="0EAFFBCB" w14:textId="77777777" w:rsidR="00483DC8" w:rsidRDefault="00B7702C">
      <w:pPr>
        <w:spacing w:before="8" w:line="270" w:lineRule="exact"/>
        <w:jc w:val="both"/>
        <w:textAlignment w:val="baseline"/>
        <w:rPr>
          <w:rFonts w:eastAsia="Times New Roman"/>
          <w:color w:val="000000"/>
        </w:rPr>
      </w:pPr>
      <w:r>
        <w:rPr>
          <w:rFonts w:eastAsia="Times New Roman"/>
          <w:color w:val="000000"/>
        </w:rPr>
        <w:lastRenderedPageBreak/>
        <w:t>of R16 eRRM WI. It’s better to discuss it in TEI-16 next meeting and then extend to multiple SCell activation scenario. But companies’</w:t>
      </w:r>
      <w:r>
        <w:rPr>
          <w:rFonts w:eastAsia="Times New Roman"/>
          <w:color w:val="000000"/>
        </w:rPr>
        <w:t xml:space="preserve"> views/comments are still welcome in this meeting.</w:t>
      </w:r>
    </w:p>
    <w:p w14:paraId="105B4216" w14:textId="77777777" w:rsidR="00483DC8" w:rsidRDefault="00B7702C">
      <w:pPr>
        <w:spacing w:before="284" w:line="294" w:lineRule="exact"/>
        <w:textAlignment w:val="baseline"/>
        <w:rPr>
          <w:rFonts w:eastAsia="Times New Roman"/>
          <w:b/>
          <w:color w:val="000000"/>
          <w:spacing w:val="12"/>
          <w:sz w:val="23"/>
        </w:rPr>
      </w:pPr>
      <w:r>
        <w:rPr>
          <w:rFonts w:eastAsia="Times New Roman"/>
          <w:b/>
          <w:color w:val="000000"/>
          <w:spacing w:val="12"/>
          <w:sz w:val="23"/>
        </w:rPr>
        <w:t>1</w:t>
      </w:r>
      <w:r>
        <w:rPr>
          <w:rFonts w:eastAsia="Times New Roman"/>
          <w:b/>
          <w:color w:val="000000"/>
          <w:spacing w:val="12"/>
          <w:sz w:val="19"/>
        </w:rPr>
        <w:t xml:space="preserve">st </w:t>
      </w:r>
      <w:r>
        <w:rPr>
          <w:rFonts w:eastAsia="Times New Roman"/>
          <w:b/>
          <w:color w:val="000000"/>
          <w:spacing w:val="12"/>
          <w:sz w:val="23"/>
        </w:rPr>
        <w:t>round Comment collection:</w:t>
      </w:r>
    </w:p>
    <w:p w14:paraId="18030755" w14:textId="77777777" w:rsidR="00483DC8" w:rsidRDefault="00B7702C">
      <w:pPr>
        <w:spacing w:before="134" w:after="194" w:line="269" w:lineRule="exact"/>
        <w:ind w:left="1944" w:right="1944"/>
        <w:textAlignment w:val="baseline"/>
        <w:rPr>
          <w:rFonts w:eastAsia="Times New Roman"/>
          <w:b/>
          <w:color w:val="000000"/>
          <w:sz w:val="23"/>
        </w:rPr>
      </w:pPr>
      <w:r>
        <w:rPr>
          <w:rFonts w:eastAsia="Times New Roman"/>
          <w:b/>
          <w:color w:val="000000"/>
          <w:sz w:val="23"/>
        </w:rPr>
        <w:t>Feedback Form 6: 1st round Comment collection for issue 1-2-5</w:t>
      </w:r>
    </w:p>
    <w:tbl>
      <w:tblPr>
        <w:tblW w:w="0" w:type="auto"/>
        <w:tblInd w:w="24" w:type="dxa"/>
        <w:tblLayout w:type="fixed"/>
        <w:tblCellMar>
          <w:left w:w="0" w:type="dxa"/>
          <w:right w:w="0" w:type="dxa"/>
        </w:tblCellMar>
        <w:tblLook w:val="0000" w:firstRow="0" w:lastRow="0" w:firstColumn="0" w:lastColumn="0" w:noHBand="0" w:noVBand="0"/>
      </w:tblPr>
      <w:tblGrid>
        <w:gridCol w:w="638"/>
        <w:gridCol w:w="1253"/>
        <w:gridCol w:w="7747"/>
      </w:tblGrid>
      <w:tr w:rsidR="00483DC8" w14:paraId="625CE4EE" w14:textId="77777777">
        <w:tblPrEx>
          <w:tblCellMar>
            <w:top w:w="0" w:type="dxa"/>
            <w:bottom w:w="0" w:type="dxa"/>
          </w:tblCellMar>
        </w:tblPrEx>
        <w:trPr>
          <w:trHeight w:hRule="exact" w:val="557"/>
        </w:trPr>
        <w:tc>
          <w:tcPr>
            <w:tcW w:w="638" w:type="dxa"/>
            <w:tcBorders>
              <w:top w:val="single" w:sz="4" w:space="0" w:color="000000"/>
              <w:left w:val="single" w:sz="4" w:space="0" w:color="000000"/>
              <w:bottom w:val="single" w:sz="4" w:space="0" w:color="000000"/>
              <w:right w:val="single" w:sz="4" w:space="0" w:color="000000"/>
            </w:tcBorders>
          </w:tcPr>
          <w:p w14:paraId="473D0A57" w14:textId="77777777" w:rsidR="00483DC8" w:rsidRDefault="00B7702C">
            <w:pPr>
              <w:spacing w:after="299" w:line="252" w:lineRule="exact"/>
              <w:ind w:right="57"/>
              <w:jc w:val="right"/>
              <w:textAlignment w:val="baseline"/>
              <w:rPr>
                <w:rFonts w:eastAsia="Times New Roman"/>
                <w:b/>
                <w:color w:val="000000"/>
                <w:sz w:val="23"/>
              </w:rPr>
            </w:pPr>
            <w:r>
              <w:rPr>
                <w:rFonts w:eastAsia="Times New Roman"/>
                <w:b/>
                <w:color w:val="000000"/>
                <w:sz w:val="23"/>
              </w:rPr>
              <w:t>Item</w:t>
            </w:r>
          </w:p>
        </w:tc>
        <w:tc>
          <w:tcPr>
            <w:tcW w:w="1253" w:type="dxa"/>
            <w:tcBorders>
              <w:top w:val="single" w:sz="4" w:space="0" w:color="000000"/>
              <w:left w:val="single" w:sz="4" w:space="0" w:color="000000"/>
              <w:bottom w:val="single" w:sz="4" w:space="0" w:color="000000"/>
              <w:right w:val="single" w:sz="4" w:space="0" w:color="000000"/>
            </w:tcBorders>
          </w:tcPr>
          <w:p w14:paraId="0BC289DE" w14:textId="77777777" w:rsidR="00483DC8" w:rsidRDefault="00B7702C">
            <w:pPr>
              <w:spacing w:after="26" w:line="262" w:lineRule="exact"/>
              <w:ind w:left="108"/>
              <w:textAlignment w:val="baseline"/>
              <w:rPr>
                <w:rFonts w:eastAsia="Times New Roman"/>
                <w:b/>
                <w:color w:val="000000"/>
                <w:sz w:val="23"/>
              </w:rPr>
            </w:pPr>
            <w:r>
              <w:rPr>
                <w:rFonts w:eastAsia="Times New Roman"/>
                <w:b/>
                <w:color w:val="000000"/>
                <w:sz w:val="23"/>
              </w:rPr>
              <w:t xml:space="preserve">Com- </w:t>
            </w:r>
            <w:r>
              <w:rPr>
                <w:rFonts w:eastAsia="Times New Roman"/>
                <w:b/>
                <w:color w:val="000000"/>
                <w:sz w:val="23"/>
              </w:rPr>
              <w:br/>
              <w:t>pany</w:t>
            </w:r>
          </w:p>
        </w:tc>
        <w:tc>
          <w:tcPr>
            <w:tcW w:w="7747" w:type="dxa"/>
            <w:tcBorders>
              <w:top w:val="single" w:sz="4" w:space="0" w:color="000000"/>
              <w:left w:val="single" w:sz="4" w:space="0" w:color="000000"/>
              <w:bottom w:val="single" w:sz="4" w:space="0" w:color="000000"/>
              <w:right w:val="single" w:sz="4" w:space="0" w:color="000000"/>
            </w:tcBorders>
          </w:tcPr>
          <w:p w14:paraId="412FD075" w14:textId="77777777" w:rsidR="00483DC8" w:rsidRDefault="00B7702C">
            <w:pPr>
              <w:spacing w:after="299" w:line="252" w:lineRule="exact"/>
              <w:ind w:left="125"/>
              <w:textAlignment w:val="baseline"/>
              <w:rPr>
                <w:rFonts w:eastAsia="Times New Roman"/>
                <w:b/>
                <w:color w:val="000000"/>
                <w:sz w:val="23"/>
              </w:rPr>
            </w:pPr>
            <w:r>
              <w:rPr>
                <w:rFonts w:eastAsia="Times New Roman"/>
                <w:b/>
                <w:color w:val="000000"/>
                <w:sz w:val="23"/>
              </w:rPr>
              <w:t>Comments</w:t>
            </w:r>
          </w:p>
        </w:tc>
      </w:tr>
      <w:tr w:rsidR="00483DC8" w14:paraId="6840F97D" w14:textId="77777777">
        <w:tblPrEx>
          <w:tblCellMar>
            <w:top w:w="0" w:type="dxa"/>
            <w:bottom w:w="0" w:type="dxa"/>
          </w:tblCellMar>
        </w:tblPrEx>
        <w:trPr>
          <w:trHeight w:hRule="exact" w:val="1089"/>
        </w:trPr>
        <w:tc>
          <w:tcPr>
            <w:tcW w:w="638" w:type="dxa"/>
            <w:tcBorders>
              <w:top w:val="single" w:sz="4" w:space="0" w:color="000000"/>
              <w:left w:val="single" w:sz="4" w:space="0" w:color="000000"/>
              <w:bottom w:val="single" w:sz="4" w:space="0" w:color="000000"/>
              <w:right w:val="single" w:sz="4" w:space="0" w:color="000000"/>
            </w:tcBorders>
          </w:tcPr>
          <w:p w14:paraId="20C762CB" w14:textId="77777777" w:rsidR="00483DC8" w:rsidRDefault="00B7702C">
            <w:pPr>
              <w:spacing w:after="829" w:line="245" w:lineRule="exact"/>
              <w:ind w:right="57"/>
              <w:jc w:val="right"/>
              <w:textAlignment w:val="baseline"/>
              <w:rPr>
                <w:rFonts w:eastAsia="Times New Roman"/>
                <w:color w:val="000000"/>
              </w:rPr>
            </w:pPr>
            <w:r>
              <w:rPr>
                <w:rFonts w:eastAsia="Times New Roman"/>
                <w:color w:val="000000"/>
              </w:rPr>
              <w:t>1</w:t>
            </w:r>
          </w:p>
        </w:tc>
        <w:tc>
          <w:tcPr>
            <w:tcW w:w="1253" w:type="dxa"/>
            <w:tcBorders>
              <w:top w:val="single" w:sz="4" w:space="0" w:color="000000"/>
              <w:left w:val="single" w:sz="4" w:space="0" w:color="000000"/>
              <w:bottom w:val="single" w:sz="4" w:space="0" w:color="000000"/>
              <w:right w:val="single" w:sz="4" w:space="0" w:color="000000"/>
            </w:tcBorders>
          </w:tcPr>
          <w:p w14:paraId="1C25C18B" w14:textId="77777777" w:rsidR="00483DC8" w:rsidRDefault="00B7702C">
            <w:pPr>
              <w:spacing w:after="287" w:line="262" w:lineRule="exact"/>
              <w:ind w:left="108" w:right="252"/>
              <w:textAlignment w:val="baseline"/>
              <w:rPr>
                <w:rFonts w:eastAsia="Times New Roman"/>
                <w:color w:val="000000"/>
              </w:rPr>
            </w:pPr>
            <w:r>
              <w:rPr>
                <w:rFonts w:eastAsia="Times New Roman"/>
                <w:color w:val="000000"/>
              </w:rPr>
              <w:t>Apple Poland Sp. z.o.o.</w:t>
            </w:r>
          </w:p>
        </w:tc>
        <w:tc>
          <w:tcPr>
            <w:tcW w:w="7747" w:type="dxa"/>
            <w:tcBorders>
              <w:top w:val="single" w:sz="4" w:space="0" w:color="000000"/>
              <w:left w:val="single" w:sz="4" w:space="0" w:color="000000"/>
              <w:bottom w:val="single" w:sz="4" w:space="0" w:color="000000"/>
              <w:right w:val="single" w:sz="4" w:space="0" w:color="000000"/>
            </w:tcBorders>
          </w:tcPr>
          <w:p w14:paraId="6F7EA305" w14:textId="77777777" w:rsidR="00483DC8" w:rsidRDefault="00B7702C">
            <w:pPr>
              <w:spacing w:after="287" w:line="262" w:lineRule="exact"/>
              <w:ind w:left="144" w:right="108"/>
              <w:jc w:val="both"/>
              <w:textAlignment w:val="baseline"/>
              <w:rPr>
                <w:rFonts w:eastAsia="Times New Roman"/>
                <w:color w:val="000000"/>
              </w:rPr>
            </w:pPr>
            <w:r>
              <w:rPr>
                <w:rFonts w:eastAsia="Times New Roman"/>
                <w:color w:val="000000"/>
              </w:rPr>
              <w:t>[Apple]: Agree with recommended WF. Technically we may need to clarify that network configures/triggers this SSB or CSI-RS based L1-RSRP to UE before or during the activation.</w:t>
            </w:r>
          </w:p>
        </w:tc>
      </w:tr>
      <w:tr w:rsidR="00483DC8" w14:paraId="1558D42B" w14:textId="77777777">
        <w:tblPrEx>
          <w:tblCellMar>
            <w:top w:w="0" w:type="dxa"/>
            <w:bottom w:w="0" w:type="dxa"/>
          </w:tblCellMar>
        </w:tblPrEx>
        <w:trPr>
          <w:trHeight w:hRule="exact" w:val="3260"/>
        </w:trPr>
        <w:tc>
          <w:tcPr>
            <w:tcW w:w="638" w:type="dxa"/>
            <w:tcBorders>
              <w:top w:val="single" w:sz="4" w:space="0" w:color="000000"/>
              <w:left w:val="single" w:sz="4" w:space="0" w:color="000000"/>
              <w:bottom w:val="single" w:sz="4" w:space="0" w:color="000000"/>
              <w:right w:val="single" w:sz="4" w:space="0" w:color="000000"/>
            </w:tcBorders>
          </w:tcPr>
          <w:p w14:paraId="1FB02839" w14:textId="77777777" w:rsidR="00483DC8" w:rsidRDefault="00B7702C">
            <w:pPr>
              <w:spacing w:after="3004" w:line="250" w:lineRule="exact"/>
              <w:ind w:right="57"/>
              <w:jc w:val="right"/>
              <w:textAlignment w:val="baseline"/>
              <w:rPr>
                <w:rFonts w:eastAsia="Times New Roman"/>
                <w:color w:val="000000"/>
              </w:rPr>
            </w:pPr>
            <w:r>
              <w:rPr>
                <w:rFonts w:eastAsia="Times New Roman"/>
                <w:color w:val="000000"/>
              </w:rPr>
              <w:t>2</w:t>
            </w:r>
          </w:p>
        </w:tc>
        <w:tc>
          <w:tcPr>
            <w:tcW w:w="1253" w:type="dxa"/>
            <w:tcBorders>
              <w:top w:val="single" w:sz="4" w:space="0" w:color="000000"/>
              <w:left w:val="single" w:sz="4" w:space="0" w:color="000000"/>
              <w:bottom w:val="single" w:sz="4" w:space="0" w:color="000000"/>
              <w:right w:val="single" w:sz="4" w:space="0" w:color="000000"/>
            </w:tcBorders>
          </w:tcPr>
          <w:p w14:paraId="4403D731" w14:textId="77777777" w:rsidR="00483DC8" w:rsidRDefault="00B7702C">
            <w:pPr>
              <w:spacing w:after="2466" w:line="262" w:lineRule="exact"/>
              <w:ind w:left="108"/>
              <w:textAlignment w:val="baseline"/>
              <w:rPr>
                <w:rFonts w:eastAsia="Times New Roman"/>
                <w:color w:val="000000"/>
              </w:rPr>
            </w:pPr>
            <w:r>
              <w:rPr>
                <w:rFonts w:eastAsia="Times New Roman"/>
                <w:color w:val="000000"/>
              </w:rPr>
              <w:t>Nokia Corpora- tion</w:t>
            </w:r>
          </w:p>
        </w:tc>
        <w:tc>
          <w:tcPr>
            <w:tcW w:w="7747" w:type="dxa"/>
            <w:tcBorders>
              <w:top w:val="single" w:sz="4" w:space="0" w:color="000000"/>
              <w:left w:val="single" w:sz="4" w:space="0" w:color="000000"/>
              <w:bottom w:val="single" w:sz="4" w:space="0" w:color="000000"/>
              <w:right w:val="single" w:sz="4" w:space="0" w:color="000000"/>
            </w:tcBorders>
          </w:tcPr>
          <w:p w14:paraId="62634D63" w14:textId="77777777" w:rsidR="00483DC8" w:rsidRDefault="00B7702C">
            <w:pPr>
              <w:spacing w:line="250" w:lineRule="exact"/>
              <w:ind w:left="144"/>
              <w:textAlignment w:val="baseline"/>
              <w:rPr>
                <w:rFonts w:eastAsia="Times New Roman"/>
                <w:color w:val="000000"/>
              </w:rPr>
            </w:pPr>
            <w:r>
              <w:rPr>
                <w:rFonts w:eastAsia="Times New Roman"/>
                <w:color w:val="000000"/>
              </w:rPr>
              <w:t>One initial comment from our side:</w:t>
            </w:r>
          </w:p>
          <w:p w14:paraId="169CBFF6" w14:textId="77777777" w:rsidR="00483DC8" w:rsidRDefault="00B7702C">
            <w:pPr>
              <w:spacing w:line="269" w:lineRule="exact"/>
              <w:ind w:left="144"/>
              <w:textAlignment w:val="baseline"/>
              <w:rPr>
                <w:rFonts w:eastAsia="Times New Roman"/>
                <w:color w:val="000000"/>
              </w:rPr>
            </w:pPr>
            <w:r>
              <w:rPr>
                <w:rFonts w:eastAsia="Times New Roman"/>
                <w:color w:val="000000"/>
              </w:rPr>
              <w:t>Currently the UE requirements are defined as:</w:t>
            </w:r>
          </w:p>
          <w:p w14:paraId="167CF08D" w14:textId="77777777" w:rsidR="00483DC8" w:rsidRDefault="00B7702C">
            <w:pPr>
              <w:spacing w:line="269" w:lineRule="exact"/>
              <w:ind w:left="144"/>
              <w:textAlignment w:val="baseline"/>
              <w:rPr>
                <w:rFonts w:eastAsia="Times New Roman"/>
                <w:color w:val="000000"/>
              </w:rPr>
            </w:pPr>
            <w:r>
              <w:rPr>
                <w:rFonts w:eastAsia="Times New Roman"/>
                <w:color w:val="000000"/>
              </w:rPr>
              <w:t>The requirements for FR1 unknown SCell activation specified in this clause</w:t>
            </w:r>
          </w:p>
          <w:p w14:paraId="5224FCD5" w14:textId="77777777" w:rsidR="00483DC8" w:rsidRDefault="00B7702C">
            <w:pPr>
              <w:spacing w:before="3" w:line="270" w:lineRule="exact"/>
              <w:ind w:left="144"/>
              <w:textAlignment w:val="baseline"/>
              <w:rPr>
                <w:rFonts w:eastAsia="Times New Roman"/>
                <w:color w:val="000000"/>
              </w:rPr>
            </w:pPr>
            <w:r>
              <w:rPr>
                <w:rFonts w:eastAsia="Times New Roman"/>
                <w:color w:val="000000"/>
              </w:rPr>
              <w:t>apply when one of the following conditions is met</w:t>
            </w:r>
          </w:p>
          <w:p w14:paraId="70044647" w14:textId="77777777" w:rsidR="00483DC8" w:rsidRDefault="00B7702C">
            <w:pPr>
              <w:tabs>
                <w:tab w:val="left" w:pos="576"/>
              </w:tabs>
              <w:spacing w:before="3" w:line="270" w:lineRule="exact"/>
              <w:ind w:left="144" w:right="108"/>
              <w:textAlignment w:val="baseline"/>
              <w:rPr>
                <w:rFonts w:eastAsia="Times New Roman"/>
                <w:color w:val="000000"/>
                <w:spacing w:val="4"/>
              </w:rPr>
            </w:pPr>
            <w:r>
              <w:rPr>
                <w:rFonts w:eastAsia="Times New Roman"/>
                <w:color w:val="000000"/>
                <w:spacing w:val="4"/>
              </w:rPr>
              <w:t>-</w:t>
            </w:r>
            <w:r>
              <w:rPr>
                <w:rFonts w:eastAsia="Times New Roman"/>
                <w:color w:val="000000"/>
                <w:spacing w:val="4"/>
              </w:rPr>
              <w:tab/>
              <w:t xml:space="preserve">‘ssb-PositionInBurst’ indicates only one SSB is </w:t>
            </w:r>
            <w:r>
              <w:rPr>
                <w:rFonts w:eastAsia="Times New Roman"/>
                <w:color w:val="000000"/>
                <w:spacing w:val="4"/>
              </w:rPr>
              <w:t>being actually transmitted, or</w:t>
            </w:r>
          </w:p>
          <w:p w14:paraId="6F08F5E5" w14:textId="77777777" w:rsidR="00483DC8" w:rsidRDefault="00B7702C">
            <w:pPr>
              <w:tabs>
                <w:tab w:val="left" w:pos="576"/>
              </w:tabs>
              <w:spacing w:before="2" w:line="270" w:lineRule="exact"/>
              <w:ind w:left="144" w:right="108"/>
              <w:textAlignment w:val="baseline"/>
              <w:rPr>
                <w:rFonts w:eastAsia="Times New Roman"/>
                <w:color w:val="000000"/>
              </w:rPr>
            </w:pPr>
            <w:r>
              <w:rPr>
                <w:rFonts w:eastAsia="Times New Roman"/>
                <w:color w:val="000000"/>
              </w:rPr>
              <w:t>-</w:t>
            </w:r>
            <w:r>
              <w:rPr>
                <w:rFonts w:eastAsia="Times New Roman"/>
                <w:color w:val="000000"/>
              </w:rPr>
              <w:tab/>
              <w:t>‘ssb-PositionInBurst’ indicates multiple SSBs and TCI indication is pro-vided in same MAC PDU with SCell activation.</w:t>
            </w:r>
          </w:p>
          <w:p w14:paraId="45CE45CE" w14:textId="77777777" w:rsidR="00483DC8" w:rsidRDefault="00B7702C">
            <w:pPr>
              <w:spacing w:before="1" w:after="297" w:line="270" w:lineRule="exact"/>
              <w:ind w:left="144" w:right="108"/>
              <w:textAlignment w:val="baseline"/>
              <w:rPr>
                <w:rFonts w:eastAsia="Times New Roman"/>
                <w:color w:val="000000"/>
              </w:rPr>
            </w:pPr>
            <w:r>
              <w:rPr>
                <w:rFonts w:eastAsia="Times New Roman"/>
                <w:color w:val="000000"/>
              </w:rPr>
              <w:t>As NR FR1 is based on the assumption that UE is receiving in an omni-directional manner there should be no need for UE to perform additional L1-RSRP measurements as in FR2.</w:t>
            </w:r>
          </w:p>
        </w:tc>
      </w:tr>
      <w:tr w:rsidR="00483DC8" w14:paraId="2B0B5799" w14:textId="77777777">
        <w:tblPrEx>
          <w:tblCellMar>
            <w:top w:w="0" w:type="dxa"/>
            <w:bottom w:w="0" w:type="dxa"/>
          </w:tblCellMar>
        </w:tblPrEx>
        <w:trPr>
          <w:trHeight w:hRule="exact" w:val="820"/>
        </w:trPr>
        <w:tc>
          <w:tcPr>
            <w:tcW w:w="638" w:type="dxa"/>
            <w:tcBorders>
              <w:top w:val="single" w:sz="4" w:space="0" w:color="000000"/>
              <w:left w:val="single" w:sz="4" w:space="0" w:color="000000"/>
              <w:bottom w:val="single" w:sz="4" w:space="0" w:color="000000"/>
              <w:right w:val="single" w:sz="4" w:space="0" w:color="000000"/>
            </w:tcBorders>
          </w:tcPr>
          <w:p w14:paraId="0BD0316B" w14:textId="77777777" w:rsidR="00483DC8" w:rsidRDefault="00B7702C">
            <w:pPr>
              <w:spacing w:after="566" w:line="249" w:lineRule="exact"/>
              <w:ind w:right="57"/>
              <w:jc w:val="right"/>
              <w:textAlignment w:val="baseline"/>
              <w:rPr>
                <w:rFonts w:eastAsia="Times New Roman"/>
                <w:color w:val="000000"/>
              </w:rPr>
            </w:pPr>
            <w:r>
              <w:rPr>
                <w:rFonts w:eastAsia="Times New Roman"/>
                <w:color w:val="000000"/>
              </w:rPr>
              <w:t>3</w:t>
            </w:r>
          </w:p>
        </w:tc>
        <w:tc>
          <w:tcPr>
            <w:tcW w:w="1253" w:type="dxa"/>
            <w:tcBorders>
              <w:top w:val="single" w:sz="4" w:space="0" w:color="000000"/>
              <w:left w:val="single" w:sz="4" w:space="0" w:color="000000"/>
              <w:bottom w:val="single" w:sz="4" w:space="0" w:color="000000"/>
              <w:right w:val="single" w:sz="4" w:space="0" w:color="000000"/>
            </w:tcBorders>
          </w:tcPr>
          <w:p w14:paraId="4D048766" w14:textId="77777777" w:rsidR="00483DC8" w:rsidRDefault="00B7702C">
            <w:pPr>
              <w:spacing w:after="23" w:line="264" w:lineRule="exact"/>
              <w:ind w:left="108" w:right="324"/>
              <w:textAlignment w:val="baseline"/>
              <w:rPr>
                <w:rFonts w:eastAsia="Times New Roman"/>
                <w:color w:val="000000"/>
              </w:rPr>
            </w:pPr>
            <w:r>
              <w:rPr>
                <w:rFonts w:eastAsia="Times New Roman"/>
                <w:color w:val="000000"/>
              </w:rPr>
              <w:t>Ericsson Japan K.K.</w:t>
            </w:r>
          </w:p>
        </w:tc>
        <w:tc>
          <w:tcPr>
            <w:tcW w:w="7747" w:type="dxa"/>
            <w:tcBorders>
              <w:top w:val="single" w:sz="4" w:space="0" w:color="000000"/>
              <w:left w:val="single" w:sz="4" w:space="0" w:color="000000"/>
              <w:bottom w:val="single" w:sz="4" w:space="0" w:color="000000"/>
              <w:right w:val="single" w:sz="4" w:space="0" w:color="000000"/>
            </w:tcBorders>
          </w:tcPr>
          <w:p w14:paraId="41CB305E" w14:textId="77777777" w:rsidR="00483DC8" w:rsidRDefault="00B7702C">
            <w:pPr>
              <w:spacing w:after="297" w:line="259" w:lineRule="exact"/>
              <w:ind w:left="108" w:right="144"/>
              <w:jc w:val="both"/>
              <w:textAlignment w:val="baseline"/>
              <w:rPr>
                <w:rFonts w:eastAsia="Times New Roman"/>
                <w:color w:val="000000"/>
              </w:rPr>
            </w:pPr>
            <w:r>
              <w:rPr>
                <w:rFonts w:eastAsia="Times New Roman"/>
                <w:color w:val="000000"/>
              </w:rPr>
              <w:t>Agree with recommended WF. We can discuss it in R15. Technic</w:t>
            </w:r>
            <w:r>
              <w:rPr>
                <w:rFonts w:eastAsia="Times New Roman"/>
                <w:color w:val="000000"/>
              </w:rPr>
              <w:t>ally, we’re fine with this proposal.</w:t>
            </w:r>
          </w:p>
        </w:tc>
      </w:tr>
      <w:tr w:rsidR="00483DC8" w14:paraId="28011DCB" w14:textId="77777777">
        <w:tblPrEx>
          <w:tblCellMar>
            <w:top w:w="0" w:type="dxa"/>
            <w:bottom w:w="0" w:type="dxa"/>
          </w:tblCellMar>
        </w:tblPrEx>
        <w:trPr>
          <w:trHeight w:hRule="exact" w:val="1095"/>
        </w:trPr>
        <w:tc>
          <w:tcPr>
            <w:tcW w:w="638" w:type="dxa"/>
            <w:tcBorders>
              <w:top w:val="single" w:sz="4" w:space="0" w:color="000000"/>
              <w:left w:val="single" w:sz="4" w:space="0" w:color="000000"/>
              <w:bottom w:val="single" w:sz="4" w:space="0" w:color="000000"/>
              <w:right w:val="single" w:sz="4" w:space="0" w:color="000000"/>
            </w:tcBorders>
          </w:tcPr>
          <w:p w14:paraId="6D2C4D10" w14:textId="77777777" w:rsidR="00483DC8" w:rsidRDefault="00B7702C">
            <w:pPr>
              <w:spacing w:after="839" w:line="250" w:lineRule="exact"/>
              <w:ind w:right="57"/>
              <w:jc w:val="right"/>
              <w:textAlignment w:val="baseline"/>
              <w:rPr>
                <w:rFonts w:eastAsia="Times New Roman"/>
                <w:color w:val="000000"/>
              </w:rPr>
            </w:pPr>
            <w:r>
              <w:rPr>
                <w:rFonts w:eastAsia="Times New Roman"/>
                <w:color w:val="000000"/>
              </w:rPr>
              <w:t>4</w:t>
            </w:r>
          </w:p>
        </w:tc>
        <w:tc>
          <w:tcPr>
            <w:tcW w:w="1253" w:type="dxa"/>
            <w:tcBorders>
              <w:top w:val="single" w:sz="4" w:space="0" w:color="000000"/>
              <w:left w:val="single" w:sz="4" w:space="0" w:color="000000"/>
              <w:bottom w:val="single" w:sz="4" w:space="0" w:color="000000"/>
              <w:right w:val="single" w:sz="4" w:space="0" w:color="000000"/>
            </w:tcBorders>
          </w:tcPr>
          <w:p w14:paraId="57955FC3" w14:textId="77777777" w:rsidR="00483DC8" w:rsidRDefault="00B7702C">
            <w:pPr>
              <w:spacing w:after="570" w:line="259" w:lineRule="exact"/>
              <w:ind w:left="108"/>
              <w:textAlignment w:val="baseline"/>
              <w:rPr>
                <w:rFonts w:eastAsia="Times New Roman"/>
                <w:color w:val="000000"/>
              </w:rPr>
            </w:pPr>
            <w:r>
              <w:rPr>
                <w:rFonts w:eastAsia="Times New Roman"/>
                <w:color w:val="000000"/>
              </w:rPr>
              <w:t>MediaTek Inc.</w:t>
            </w:r>
          </w:p>
        </w:tc>
        <w:tc>
          <w:tcPr>
            <w:tcW w:w="7747" w:type="dxa"/>
            <w:tcBorders>
              <w:top w:val="single" w:sz="4" w:space="0" w:color="000000"/>
              <w:left w:val="single" w:sz="4" w:space="0" w:color="000000"/>
              <w:bottom w:val="single" w:sz="4" w:space="0" w:color="000000"/>
              <w:right w:val="single" w:sz="4" w:space="0" w:color="000000"/>
            </w:tcBorders>
          </w:tcPr>
          <w:p w14:paraId="1887ACE9" w14:textId="77777777" w:rsidR="00483DC8" w:rsidRDefault="00B7702C">
            <w:pPr>
              <w:spacing w:after="297" w:line="264" w:lineRule="exact"/>
              <w:ind w:left="108" w:right="180"/>
              <w:jc w:val="both"/>
              <w:textAlignment w:val="baseline"/>
              <w:rPr>
                <w:rFonts w:eastAsia="Times New Roman"/>
                <w:color w:val="000000"/>
              </w:rPr>
            </w:pPr>
            <w:r>
              <w:rPr>
                <w:rFonts w:eastAsia="Times New Roman"/>
                <w:color w:val="000000"/>
              </w:rPr>
              <w:t>This TCI would be needed not for RX beam but for TX beam (ssb coverage). E.g. NW may select on SSB to transmit but actually UE is not of the coverage. Fine with recommended WF.</w:t>
            </w:r>
          </w:p>
        </w:tc>
      </w:tr>
      <w:tr w:rsidR="00483DC8" w14:paraId="5D96FC2E" w14:textId="77777777">
        <w:tblPrEx>
          <w:tblCellMar>
            <w:top w:w="0" w:type="dxa"/>
            <w:bottom w:w="0" w:type="dxa"/>
          </w:tblCellMar>
        </w:tblPrEx>
        <w:trPr>
          <w:trHeight w:hRule="exact" w:val="1089"/>
        </w:trPr>
        <w:tc>
          <w:tcPr>
            <w:tcW w:w="638" w:type="dxa"/>
            <w:tcBorders>
              <w:top w:val="single" w:sz="4" w:space="0" w:color="000000"/>
              <w:left w:val="single" w:sz="4" w:space="0" w:color="000000"/>
              <w:bottom w:val="single" w:sz="4" w:space="0" w:color="000000"/>
              <w:right w:val="single" w:sz="4" w:space="0" w:color="000000"/>
            </w:tcBorders>
          </w:tcPr>
          <w:p w14:paraId="4DE0C299" w14:textId="77777777" w:rsidR="00483DC8" w:rsidRDefault="00B7702C">
            <w:pPr>
              <w:spacing w:after="829" w:line="245" w:lineRule="exact"/>
              <w:ind w:right="57"/>
              <w:jc w:val="right"/>
              <w:textAlignment w:val="baseline"/>
              <w:rPr>
                <w:rFonts w:eastAsia="Times New Roman"/>
                <w:color w:val="000000"/>
              </w:rPr>
            </w:pPr>
            <w:r>
              <w:rPr>
                <w:rFonts w:eastAsia="Times New Roman"/>
                <w:color w:val="000000"/>
              </w:rPr>
              <w:t>5</w:t>
            </w:r>
          </w:p>
        </w:tc>
        <w:tc>
          <w:tcPr>
            <w:tcW w:w="1253" w:type="dxa"/>
            <w:tcBorders>
              <w:top w:val="single" w:sz="4" w:space="0" w:color="000000"/>
              <w:left w:val="single" w:sz="4" w:space="0" w:color="000000"/>
              <w:bottom w:val="single" w:sz="4" w:space="0" w:color="000000"/>
              <w:right w:val="single" w:sz="4" w:space="0" w:color="000000"/>
            </w:tcBorders>
          </w:tcPr>
          <w:p w14:paraId="429636DB" w14:textId="77777777" w:rsidR="00483DC8" w:rsidRDefault="00B7702C">
            <w:pPr>
              <w:spacing w:line="259" w:lineRule="exact"/>
              <w:ind w:left="144"/>
              <w:textAlignment w:val="baseline"/>
              <w:rPr>
                <w:rFonts w:eastAsia="Times New Roman"/>
                <w:color w:val="000000"/>
              </w:rPr>
            </w:pPr>
            <w:r>
              <w:rPr>
                <w:rFonts w:eastAsia="Times New Roman"/>
                <w:color w:val="000000"/>
              </w:rPr>
              <w:t>HuaWei Technolo-</w:t>
            </w:r>
          </w:p>
          <w:p w14:paraId="17C35025" w14:textId="77777777" w:rsidR="00483DC8" w:rsidRDefault="00B7702C">
            <w:pPr>
              <w:tabs>
                <w:tab w:val="right" w:pos="1152"/>
              </w:tabs>
              <w:spacing w:after="18" w:line="269" w:lineRule="exact"/>
              <w:ind w:left="144"/>
              <w:textAlignment w:val="baseline"/>
              <w:rPr>
                <w:rFonts w:eastAsia="Times New Roman"/>
                <w:color w:val="000000"/>
              </w:rPr>
            </w:pPr>
            <w:r>
              <w:rPr>
                <w:rFonts w:eastAsia="Times New Roman"/>
                <w:color w:val="000000"/>
              </w:rPr>
              <w:t>gies</w:t>
            </w:r>
            <w:r>
              <w:rPr>
                <w:rFonts w:eastAsia="Times New Roman"/>
                <w:color w:val="000000"/>
              </w:rPr>
              <w:tab/>
              <w:t xml:space="preserve">Co., </w:t>
            </w:r>
            <w:r>
              <w:rPr>
                <w:rFonts w:eastAsia="Times New Roman"/>
                <w:color w:val="000000"/>
              </w:rPr>
              <w:br/>
              <w:t>Ltd</w:t>
            </w:r>
          </w:p>
        </w:tc>
        <w:tc>
          <w:tcPr>
            <w:tcW w:w="7747" w:type="dxa"/>
            <w:tcBorders>
              <w:top w:val="single" w:sz="4" w:space="0" w:color="000000"/>
              <w:left w:val="single" w:sz="4" w:space="0" w:color="000000"/>
              <w:bottom w:val="single" w:sz="4" w:space="0" w:color="000000"/>
              <w:right w:val="single" w:sz="4" w:space="0" w:color="000000"/>
            </w:tcBorders>
          </w:tcPr>
          <w:p w14:paraId="3AE65416" w14:textId="77777777" w:rsidR="00483DC8" w:rsidRDefault="00B7702C">
            <w:pPr>
              <w:spacing w:line="245" w:lineRule="exact"/>
              <w:ind w:left="144"/>
              <w:textAlignment w:val="baseline"/>
              <w:rPr>
                <w:rFonts w:eastAsia="Times New Roman"/>
                <w:color w:val="000000"/>
              </w:rPr>
            </w:pPr>
            <w:r>
              <w:rPr>
                <w:rFonts w:eastAsia="Times New Roman"/>
                <w:color w:val="000000"/>
              </w:rPr>
              <w:t>Agree with recommended WF.</w:t>
            </w:r>
          </w:p>
          <w:p w14:paraId="3134B61F" w14:textId="77777777" w:rsidR="00483DC8" w:rsidRDefault="00B7702C">
            <w:pPr>
              <w:spacing w:before="3" w:line="270" w:lineRule="exact"/>
              <w:ind w:left="144"/>
              <w:textAlignment w:val="baseline"/>
              <w:rPr>
                <w:rFonts w:eastAsia="Times New Roman"/>
                <w:color w:val="000000"/>
              </w:rPr>
            </w:pPr>
            <w:r>
              <w:rPr>
                <w:rFonts w:eastAsia="Times New Roman"/>
                <w:color w:val="000000"/>
              </w:rPr>
              <w:t>In general, it is fine to define requirements for case mentioned, but we would</w:t>
            </w:r>
          </w:p>
          <w:p w14:paraId="4E3B8CD7" w14:textId="77777777" w:rsidR="00483DC8" w:rsidRDefault="00B7702C">
            <w:pPr>
              <w:spacing w:after="287" w:line="269" w:lineRule="exact"/>
              <w:ind w:left="144"/>
              <w:textAlignment w:val="baseline"/>
              <w:rPr>
                <w:rFonts w:eastAsia="Times New Roman"/>
                <w:color w:val="000000"/>
              </w:rPr>
            </w:pPr>
            <w:r>
              <w:rPr>
                <w:rFonts w:eastAsia="Times New Roman"/>
                <w:color w:val="000000"/>
              </w:rPr>
              <w:t>need more time to check as this proposal has implications to both NW and UE.</w:t>
            </w:r>
          </w:p>
        </w:tc>
      </w:tr>
      <w:tr w:rsidR="00483DC8" w14:paraId="41086219" w14:textId="77777777">
        <w:tblPrEx>
          <w:tblCellMar>
            <w:top w:w="0" w:type="dxa"/>
            <w:bottom w:w="0" w:type="dxa"/>
          </w:tblCellMar>
        </w:tblPrEx>
        <w:trPr>
          <w:trHeight w:hRule="exact" w:val="1637"/>
        </w:trPr>
        <w:tc>
          <w:tcPr>
            <w:tcW w:w="638" w:type="dxa"/>
            <w:tcBorders>
              <w:top w:val="single" w:sz="4" w:space="0" w:color="000000"/>
              <w:left w:val="single" w:sz="4" w:space="0" w:color="000000"/>
              <w:bottom w:val="single" w:sz="4" w:space="0" w:color="000000"/>
              <w:right w:val="single" w:sz="4" w:space="0" w:color="000000"/>
            </w:tcBorders>
          </w:tcPr>
          <w:p w14:paraId="04555605" w14:textId="77777777" w:rsidR="00483DC8" w:rsidRDefault="00B7702C">
            <w:pPr>
              <w:spacing w:after="1377" w:line="250" w:lineRule="exact"/>
              <w:ind w:right="57"/>
              <w:jc w:val="right"/>
              <w:textAlignment w:val="baseline"/>
              <w:rPr>
                <w:rFonts w:eastAsia="Times New Roman"/>
                <w:color w:val="000000"/>
              </w:rPr>
            </w:pPr>
            <w:r>
              <w:rPr>
                <w:rFonts w:eastAsia="Times New Roman"/>
                <w:color w:val="000000"/>
              </w:rPr>
              <w:t>6</w:t>
            </w:r>
          </w:p>
        </w:tc>
        <w:tc>
          <w:tcPr>
            <w:tcW w:w="1253" w:type="dxa"/>
            <w:tcBorders>
              <w:top w:val="single" w:sz="4" w:space="0" w:color="000000"/>
              <w:left w:val="single" w:sz="4" w:space="0" w:color="000000"/>
              <w:bottom w:val="single" w:sz="4" w:space="0" w:color="000000"/>
              <w:right w:val="single" w:sz="4" w:space="0" w:color="000000"/>
            </w:tcBorders>
          </w:tcPr>
          <w:p w14:paraId="58D1A11B" w14:textId="77777777" w:rsidR="00483DC8" w:rsidRDefault="00B7702C">
            <w:pPr>
              <w:spacing w:after="566" w:line="265" w:lineRule="exact"/>
              <w:ind w:left="108" w:right="324"/>
              <w:textAlignment w:val="baseline"/>
              <w:rPr>
                <w:rFonts w:eastAsia="Times New Roman"/>
                <w:color w:val="000000"/>
              </w:rPr>
            </w:pPr>
            <w:r>
              <w:rPr>
                <w:rFonts w:eastAsia="Times New Roman"/>
                <w:color w:val="000000"/>
              </w:rPr>
              <w:t>Qual- comm Incorpo- rated</w:t>
            </w:r>
          </w:p>
        </w:tc>
        <w:tc>
          <w:tcPr>
            <w:tcW w:w="7747" w:type="dxa"/>
            <w:tcBorders>
              <w:top w:val="single" w:sz="4" w:space="0" w:color="000000"/>
              <w:left w:val="single" w:sz="4" w:space="0" w:color="000000"/>
              <w:bottom w:val="single" w:sz="4" w:space="0" w:color="000000"/>
              <w:right w:val="single" w:sz="4" w:space="0" w:color="000000"/>
            </w:tcBorders>
          </w:tcPr>
          <w:p w14:paraId="7D1E77D9" w14:textId="77777777" w:rsidR="00483DC8" w:rsidRDefault="00B7702C">
            <w:pPr>
              <w:spacing w:line="250" w:lineRule="exact"/>
              <w:ind w:left="144"/>
              <w:textAlignment w:val="baseline"/>
              <w:rPr>
                <w:rFonts w:eastAsia="Times New Roman"/>
                <w:color w:val="000000"/>
              </w:rPr>
            </w:pPr>
            <w:r>
              <w:rPr>
                <w:rFonts w:eastAsia="Times New Roman"/>
                <w:color w:val="000000"/>
              </w:rPr>
              <w:t>To Nokia, the question about ”omni-directional” is I think answered by MTK</w:t>
            </w:r>
          </w:p>
          <w:p w14:paraId="14E8C761" w14:textId="77777777" w:rsidR="00483DC8" w:rsidRDefault="00B7702C">
            <w:pPr>
              <w:tabs>
                <w:tab w:val="right" w:pos="7632"/>
              </w:tabs>
              <w:spacing w:before="2" w:line="270" w:lineRule="exact"/>
              <w:ind w:left="144" w:right="108"/>
              <w:jc w:val="both"/>
              <w:textAlignment w:val="baseline"/>
              <w:rPr>
                <w:rFonts w:eastAsia="Times New Roman"/>
                <w:color w:val="000000"/>
              </w:rPr>
            </w:pPr>
            <w:r>
              <w:rPr>
                <w:rFonts w:eastAsia="Times New Roman"/>
                <w:color w:val="000000"/>
              </w:rPr>
              <w:t>above.</w:t>
            </w:r>
            <w:r>
              <w:rPr>
                <w:rFonts w:eastAsia="Times New Roman"/>
                <w:color w:val="000000"/>
              </w:rPr>
              <w:tab/>
              <w:t xml:space="preserve">UE still needs TCI association between signals and channels even in </w:t>
            </w:r>
            <w:r>
              <w:rPr>
                <w:rFonts w:eastAsia="Times New Roman"/>
                <w:color w:val="000000"/>
              </w:rPr>
              <w:br/>
              <w:t>FR1.</w:t>
            </w:r>
          </w:p>
          <w:p w14:paraId="41359E58" w14:textId="77777777" w:rsidR="00483DC8" w:rsidRDefault="00B7702C">
            <w:pPr>
              <w:spacing w:after="297" w:line="269" w:lineRule="exact"/>
              <w:ind w:left="144" w:right="108"/>
              <w:jc w:val="both"/>
              <w:textAlignment w:val="baseline"/>
              <w:rPr>
                <w:rFonts w:eastAsia="Times New Roman"/>
                <w:color w:val="000000"/>
              </w:rPr>
            </w:pPr>
            <w:r>
              <w:rPr>
                <w:rFonts w:eastAsia="Times New Roman"/>
                <w:color w:val="000000"/>
              </w:rPr>
              <w:t>To Apple, in our understanding, the proposal is not really different from how it is defined for FR2.</w:t>
            </w:r>
            <w:r>
              <w:rPr>
                <w:rFonts w:eastAsia="Times New Roman"/>
                <w:color w:val="000000"/>
              </w:rPr>
              <w:t xml:space="preserve"> Would you please be more specific?</w:t>
            </w:r>
          </w:p>
        </w:tc>
      </w:tr>
      <w:tr w:rsidR="00483DC8" w14:paraId="299FAAE9" w14:textId="77777777">
        <w:tblPrEx>
          <w:tblCellMar>
            <w:top w:w="0" w:type="dxa"/>
            <w:bottom w:w="0" w:type="dxa"/>
          </w:tblCellMar>
        </w:tblPrEx>
        <w:trPr>
          <w:trHeight w:hRule="exact" w:val="821"/>
        </w:trPr>
        <w:tc>
          <w:tcPr>
            <w:tcW w:w="638" w:type="dxa"/>
            <w:tcBorders>
              <w:top w:val="single" w:sz="4" w:space="0" w:color="000000"/>
              <w:left w:val="single" w:sz="4" w:space="0" w:color="000000"/>
              <w:bottom w:val="single" w:sz="4" w:space="0" w:color="000000"/>
              <w:right w:val="single" w:sz="4" w:space="0" w:color="000000"/>
            </w:tcBorders>
          </w:tcPr>
          <w:p w14:paraId="79A82189" w14:textId="77777777" w:rsidR="00483DC8" w:rsidRDefault="00B7702C">
            <w:pPr>
              <w:spacing w:after="566" w:line="245" w:lineRule="exact"/>
              <w:ind w:right="57"/>
              <w:jc w:val="right"/>
              <w:textAlignment w:val="baseline"/>
              <w:rPr>
                <w:rFonts w:eastAsia="Times New Roman"/>
                <w:color w:val="000000"/>
              </w:rPr>
            </w:pPr>
            <w:r>
              <w:rPr>
                <w:rFonts w:eastAsia="Times New Roman"/>
                <w:color w:val="000000"/>
              </w:rPr>
              <w:t>7</w:t>
            </w:r>
          </w:p>
        </w:tc>
        <w:tc>
          <w:tcPr>
            <w:tcW w:w="1253" w:type="dxa"/>
            <w:tcBorders>
              <w:top w:val="single" w:sz="4" w:space="0" w:color="000000"/>
              <w:left w:val="single" w:sz="4" w:space="0" w:color="000000"/>
              <w:bottom w:val="single" w:sz="4" w:space="0" w:color="000000"/>
              <w:right w:val="single" w:sz="4" w:space="0" w:color="000000"/>
            </w:tcBorders>
          </w:tcPr>
          <w:p w14:paraId="421B7769" w14:textId="77777777" w:rsidR="00483DC8" w:rsidRDefault="00B7702C">
            <w:pPr>
              <w:spacing w:after="297" w:line="257" w:lineRule="exact"/>
              <w:ind w:left="108"/>
              <w:textAlignment w:val="baseline"/>
              <w:rPr>
                <w:rFonts w:eastAsia="Times New Roman"/>
                <w:color w:val="000000"/>
              </w:rPr>
            </w:pPr>
            <w:r>
              <w:rPr>
                <w:rFonts w:eastAsia="Times New Roman"/>
                <w:color w:val="000000"/>
              </w:rPr>
              <w:t>NEC Cor- poration</w:t>
            </w:r>
          </w:p>
        </w:tc>
        <w:tc>
          <w:tcPr>
            <w:tcW w:w="7747" w:type="dxa"/>
            <w:tcBorders>
              <w:top w:val="single" w:sz="4" w:space="0" w:color="000000"/>
              <w:left w:val="single" w:sz="4" w:space="0" w:color="000000"/>
              <w:bottom w:val="single" w:sz="4" w:space="0" w:color="000000"/>
              <w:right w:val="single" w:sz="4" w:space="0" w:color="000000"/>
            </w:tcBorders>
          </w:tcPr>
          <w:p w14:paraId="32C0CDB0" w14:textId="77777777" w:rsidR="00483DC8" w:rsidRDefault="00B7702C">
            <w:pPr>
              <w:spacing w:after="297" w:line="257" w:lineRule="exact"/>
              <w:ind w:left="108" w:right="144"/>
              <w:jc w:val="both"/>
              <w:textAlignment w:val="baseline"/>
              <w:rPr>
                <w:rFonts w:eastAsia="Times New Roman"/>
                <w:color w:val="000000"/>
              </w:rPr>
            </w:pPr>
            <w:r>
              <w:rPr>
                <w:rFonts w:eastAsia="Times New Roman"/>
                <w:color w:val="000000"/>
              </w:rPr>
              <w:t>We can discuss this in next meeting as companies may not have looked at it in this meeting.</w:t>
            </w:r>
          </w:p>
        </w:tc>
      </w:tr>
      <w:tr w:rsidR="00483DC8" w14:paraId="090AFE7F" w14:textId="77777777">
        <w:tblPrEx>
          <w:tblCellMar>
            <w:top w:w="0" w:type="dxa"/>
            <w:bottom w:w="0" w:type="dxa"/>
          </w:tblCellMar>
        </w:tblPrEx>
        <w:trPr>
          <w:trHeight w:hRule="exact" w:val="1637"/>
        </w:trPr>
        <w:tc>
          <w:tcPr>
            <w:tcW w:w="638" w:type="dxa"/>
            <w:tcBorders>
              <w:top w:val="single" w:sz="4" w:space="0" w:color="000000"/>
              <w:left w:val="single" w:sz="4" w:space="0" w:color="000000"/>
              <w:bottom w:val="single" w:sz="4" w:space="0" w:color="000000"/>
              <w:right w:val="single" w:sz="4" w:space="0" w:color="000000"/>
            </w:tcBorders>
          </w:tcPr>
          <w:p w14:paraId="6D6C7B8B" w14:textId="77777777" w:rsidR="00483DC8" w:rsidRDefault="00B7702C">
            <w:pPr>
              <w:spacing w:after="1386" w:line="245" w:lineRule="exact"/>
              <w:ind w:right="57"/>
              <w:jc w:val="right"/>
              <w:textAlignment w:val="baseline"/>
              <w:rPr>
                <w:rFonts w:eastAsia="Times New Roman"/>
                <w:color w:val="000000"/>
              </w:rPr>
            </w:pPr>
            <w:r>
              <w:rPr>
                <w:rFonts w:eastAsia="Times New Roman"/>
                <w:color w:val="000000"/>
              </w:rPr>
              <w:t>8</w:t>
            </w:r>
          </w:p>
        </w:tc>
        <w:tc>
          <w:tcPr>
            <w:tcW w:w="1253" w:type="dxa"/>
            <w:tcBorders>
              <w:top w:val="single" w:sz="4" w:space="0" w:color="000000"/>
              <w:left w:val="single" w:sz="4" w:space="0" w:color="000000"/>
              <w:bottom w:val="single" w:sz="4" w:space="0" w:color="000000"/>
              <w:right w:val="single" w:sz="4" w:space="0" w:color="000000"/>
            </w:tcBorders>
          </w:tcPr>
          <w:p w14:paraId="75CC6799" w14:textId="77777777" w:rsidR="00483DC8" w:rsidRDefault="00B7702C">
            <w:pPr>
              <w:spacing w:after="844" w:line="262" w:lineRule="exact"/>
              <w:ind w:left="108" w:right="252"/>
              <w:textAlignment w:val="baseline"/>
              <w:rPr>
                <w:rFonts w:eastAsia="Times New Roman"/>
                <w:color w:val="000000"/>
              </w:rPr>
            </w:pPr>
            <w:r>
              <w:rPr>
                <w:rFonts w:eastAsia="Times New Roman"/>
                <w:color w:val="000000"/>
              </w:rPr>
              <w:t>Apple Poland Sp. z.o.o.</w:t>
            </w:r>
          </w:p>
        </w:tc>
        <w:tc>
          <w:tcPr>
            <w:tcW w:w="7747" w:type="dxa"/>
            <w:tcBorders>
              <w:top w:val="single" w:sz="4" w:space="0" w:color="000000"/>
              <w:left w:val="single" w:sz="4" w:space="0" w:color="000000"/>
              <w:bottom w:val="single" w:sz="4" w:space="0" w:color="000000"/>
              <w:right w:val="single" w:sz="4" w:space="0" w:color="000000"/>
            </w:tcBorders>
          </w:tcPr>
          <w:p w14:paraId="3DAF4C32" w14:textId="77777777" w:rsidR="00483DC8" w:rsidRDefault="00B7702C">
            <w:pPr>
              <w:spacing w:after="301" w:line="266" w:lineRule="exact"/>
              <w:ind w:left="108" w:right="108"/>
              <w:jc w:val="both"/>
              <w:textAlignment w:val="baseline"/>
              <w:rPr>
                <w:rFonts w:eastAsia="Times New Roman"/>
                <w:color w:val="000000"/>
                <w:spacing w:val="6"/>
              </w:rPr>
            </w:pPr>
            <w:r>
              <w:rPr>
                <w:rFonts w:eastAsia="Times New Roman"/>
                <w:color w:val="000000"/>
                <w:spacing w:val="6"/>
              </w:rPr>
              <w:t>To Qualcomm, yes, that’s a common point for both FR1 and FR2. the con-figuration of L1-RSRP measurement/report and the L1-RSRP RS is not clear in the spec yet, technically we think the measurement/reporting/RS-type shall be configured during the SCell addi</w:t>
            </w:r>
            <w:r>
              <w:rPr>
                <w:rFonts w:eastAsia="Times New Roman"/>
                <w:color w:val="000000"/>
                <w:spacing w:val="6"/>
              </w:rPr>
              <w:t>tion before the activation, but may need to check with other companies.</w:t>
            </w:r>
          </w:p>
        </w:tc>
      </w:tr>
    </w:tbl>
    <w:p w14:paraId="05D209EF" w14:textId="77777777" w:rsidR="00483DC8" w:rsidRDefault="00483DC8">
      <w:pPr>
        <w:spacing w:after="614" w:line="20" w:lineRule="exact"/>
      </w:pPr>
    </w:p>
    <w:p w14:paraId="65D3C75A" w14:textId="77777777" w:rsidR="00483DC8" w:rsidRDefault="00483DC8">
      <w:pPr>
        <w:spacing w:after="614" w:line="20" w:lineRule="exact"/>
        <w:sectPr w:rsidR="00483DC8">
          <w:pgSz w:w="11909" w:h="16838"/>
          <w:pgMar w:top="1420" w:right="1113" w:bottom="219" w:left="1109" w:header="720" w:footer="720" w:gutter="0"/>
          <w:cols w:space="720"/>
        </w:sectPr>
      </w:pPr>
    </w:p>
    <w:p w14:paraId="0893A403" w14:textId="77777777" w:rsidR="00483DC8" w:rsidRDefault="00B7702C">
      <w:pPr>
        <w:spacing w:line="249" w:lineRule="exact"/>
        <w:jc w:val="center"/>
        <w:textAlignment w:val="baseline"/>
        <w:rPr>
          <w:rFonts w:eastAsia="Times New Roman"/>
          <w:color w:val="000000"/>
          <w:spacing w:val="32"/>
        </w:rPr>
      </w:pPr>
      <w:r>
        <w:rPr>
          <w:rFonts w:eastAsia="Times New Roman"/>
          <w:color w:val="000000"/>
          <w:spacing w:val="32"/>
        </w:rPr>
        <w:t>11</w:t>
      </w:r>
    </w:p>
    <w:p w14:paraId="2307B22D" w14:textId="77777777" w:rsidR="00483DC8" w:rsidRDefault="00483DC8">
      <w:pPr>
        <w:sectPr w:rsidR="00483DC8">
          <w:type w:val="continuous"/>
          <w:pgSz w:w="11909" w:h="16838"/>
          <w:pgMar w:top="1420" w:right="1108" w:bottom="219" w:left="1114" w:header="720" w:footer="720" w:gutter="0"/>
          <w:cols w:space="720"/>
        </w:sectPr>
      </w:pPr>
    </w:p>
    <w:p w14:paraId="794B2CD4" w14:textId="77777777" w:rsidR="00483DC8" w:rsidRDefault="00B7702C">
      <w:pPr>
        <w:tabs>
          <w:tab w:val="left" w:pos="1152"/>
        </w:tabs>
        <w:spacing w:line="326" w:lineRule="exact"/>
        <w:textAlignment w:val="baseline"/>
        <w:rPr>
          <w:rFonts w:eastAsia="Times New Roman"/>
          <w:color w:val="000000"/>
          <w:spacing w:val="8"/>
          <w:sz w:val="28"/>
        </w:rPr>
      </w:pPr>
      <w:r>
        <w:rPr>
          <w:rFonts w:eastAsia="Times New Roman"/>
          <w:color w:val="000000"/>
          <w:spacing w:val="8"/>
          <w:sz w:val="28"/>
        </w:rPr>
        <w:lastRenderedPageBreak/>
        <w:t>2.3</w:t>
      </w:r>
      <w:r>
        <w:rPr>
          <w:rFonts w:eastAsia="Times New Roman"/>
          <w:color w:val="000000"/>
          <w:spacing w:val="8"/>
          <w:sz w:val="28"/>
        </w:rPr>
        <w:tab/>
        <w:t>Companies views’ collection on CRs for 1st round</w:t>
      </w:r>
    </w:p>
    <w:p w14:paraId="5403C1F7" w14:textId="77777777" w:rsidR="00483DC8" w:rsidRDefault="00B7702C">
      <w:pPr>
        <w:spacing w:before="278" w:line="268" w:lineRule="exact"/>
        <w:ind w:right="1152"/>
        <w:textAlignment w:val="baseline"/>
        <w:rPr>
          <w:rFonts w:eastAsia="Times New Roman"/>
          <w:b/>
          <w:color w:val="000000"/>
          <w:sz w:val="23"/>
        </w:rPr>
      </w:pPr>
      <w:r>
        <w:rPr>
          <w:rFonts w:eastAsia="Times New Roman"/>
          <w:b/>
          <w:color w:val="000000"/>
          <w:sz w:val="23"/>
        </w:rPr>
        <w:t>R4-2105137: draftCR on TS38.133 for inter-freq meas without gap (Ericsson, MediaTek)</w:t>
      </w:r>
    </w:p>
    <w:p w14:paraId="2F3511CC" w14:textId="77777777" w:rsidR="00483DC8" w:rsidRDefault="00B7702C">
      <w:pPr>
        <w:spacing w:before="289" w:line="294" w:lineRule="exact"/>
        <w:textAlignment w:val="baseline"/>
        <w:rPr>
          <w:rFonts w:eastAsia="Times New Roman"/>
          <w:b/>
          <w:color w:val="000000"/>
          <w:spacing w:val="12"/>
          <w:sz w:val="23"/>
        </w:rPr>
      </w:pPr>
      <w:r>
        <w:rPr>
          <w:rFonts w:eastAsia="Times New Roman"/>
          <w:b/>
          <w:color w:val="000000"/>
          <w:spacing w:val="12"/>
          <w:sz w:val="23"/>
        </w:rPr>
        <w:t>1</w:t>
      </w:r>
      <w:r>
        <w:rPr>
          <w:rFonts w:eastAsia="Times New Roman"/>
          <w:b/>
          <w:color w:val="000000"/>
          <w:spacing w:val="12"/>
          <w:sz w:val="19"/>
        </w:rPr>
        <w:t xml:space="preserve">st </w:t>
      </w:r>
      <w:r>
        <w:rPr>
          <w:rFonts w:eastAsia="Times New Roman"/>
          <w:b/>
          <w:color w:val="000000"/>
          <w:spacing w:val="12"/>
          <w:sz w:val="23"/>
        </w:rPr>
        <w:t>round Comment collection:</w:t>
      </w:r>
    </w:p>
    <w:p w14:paraId="21F89C9F" w14:textId="77777777" w:rsidR="00483DC8" w:rsidRDefault="00B7702C">
      <w:pPr>
        <w:spacing w:before="135" w:after="198" w:line="269" w:lineRule="exact"/>
        <w:ind w:left="1944" w:right="1944"/>
        <w:textAlignment w:val="baseline"/>
        <w:rPr>
          <w:rFonts w:eastAsia="Times New Roman"/>
          <w:b/>
          <w:color w:val="000000"/>
          <w:sz w:val="23"/>
        </w:rPr>
      </w:pPr>
      <w:r>
        <w:rPr>
          <w:rFonts w:eastAsia="Times New Roman"/>
          <w:b/>
          <w:color w:val="000000"/>
          <w:sz w:val="23"/>
        </w:rPr>
        <w:t>Feedback Form 7: 1st round Comment collection for CR R4-2105137</w:t>
      </w:r>
    </w:p>
    <w:tbl>
      <w:tblPr>
        <w:tblW w:w="0" w:type="auto"/>
        <w:tblInd w:w="24" w:type="dxa"/>
        <w:tblLayout w:type="fixed"/>
        <w:tblCellMar>
          <w:left w:w="0" w:type="dxa"/>
          <w:right w:w="0" w:type="dxa"/>
        </w:tblCellMar>
        <w:tblLook w:val="0000" w:firstRow="0" w:lastRow="0" w:firstColumn="0" w:lastColumn="0" w:noHBand="0" w:noVBand="0"/>
      </w:tblPr>
      <w:tblGrid>
        <w:gridCol w:w="638"/>
        <w:gridCol w:w="1253"/>
        <w:gridCol w:w="7747"/>
      </w:tblGrid>
      <w:tr w:rsidR="00483DC8" w14:paraId="067C2B2C" w14:textId="77777777">
        <w:tblPrEx>
          <w:tblCellMar>
            <w:top w:w="0" w:type="dxa"/>
            <w:bottom w:w="0" w:type="dxa"/>
          </w:tblCellMar>
        </w:tblPrEx>
        <w:trPr>
          <w:trHeight w:hRule="exact" w:val="557"/>
        </w:trPr>
        <w:tc>
          <w:tcPr>
            <w:tcW w:w="638" w:type="dxa"/>
            <w:tcBorders>
              <w:top w:val="single" w:sz="4" w:space="0" w:color="000000"/>
              <w:left w:val="single" w:sz="4" w:space="0" w:color="000000"/>
              <w:bottom w:val="single" w:sz="4" w:space="0" w:color="000000"/>
              <w:right w:val="single" w:sz="4" w:space="0" w:color="000000"/>
            </w:tcBorders>
          </w:tcPr>
          <w:p w14:paraId="599D4D9C" w14:textId="77777777" w:rsidR="00483DC8" w:rsidRDefault="00B7702C">
            <w:pPr>
              <w:spacing w:after="304" w:line="252" w:lineRule="exact"/>
              <w:ind w:right="57"/>
              <w:jc w:val="right"/>
              <w:textAlignment w:val="baseline"/>
              <w:rPr>
                <w:rFonts w:eastAsia="Times New Roman"/>
                <w:b/>
                <w:color w:val="000000"/>
                <w:sz w:val="23"/>
              </w:rPr>
            </w:pPr>
            <w:r>
              <w:rPr>
                <w:rFonts w:eastAsia="Times New Roman"/>
                <w:b/>
                <w:color w:val="000000"/>
                <w:sz w:val="23"/>
              </w:rPr>
              <w:t>Item</w:t>
            </w:r>
          </w:p>
        </w:tc>
        <w:tc>
          <w:tcPr>
            <w:tcW w:w="1253" w:type="dxa"/>
            <w:tcBorders>
              <w:top w:val="single" w:sz="4" w:space="0" w:color="000000"/>
              <w:left w:val="single" w:sz="4" w:space="0" w:color="000000"/>
              <w:bottom w:val="single" w:sz="4" w:space="0" w:color="000000"/>
              <w:right w:val="single" w:sz="4" w:space="0" w:color="000000"/>
            </w:tcBorders>
          </w:tcPr>
          <w:p w14:paraId="02B74F50" w14:textId="77777777" w:rsidR="00483DC8" w:rsidRDefault="00B7702C">
            <w:pPr>
              <w:spacing w:after="30" w:line="263" w:lineRule="exact"/>
              <w:ind w:left="108"/>
              <w:textAlignment w:val="baseline"/>
              <w:rPr>
                <w:rFonts w:eastAsia="Times New Roman"/>
                <w:b/>
                <w:color w:val="000000"/>
                <w:sz w:val="23"/>
              </w:rPr>
            </w:pPr>
            <w:r>
              <w:rPr>
                <w:rFonts w:eastAsia="Times New Roman"/>
                <w:b/>
                <w:color w:val="000000"/>
                <w:sz w:val="23"/>
              </w:rPr>
              <w:t xml:space="preserve">Com- </w:t>
            </w:r>
            <w:r>
              <w:rPr>
                <w:rFonts w:eastAsia="Times New Roman"/>
                <w:b/>
                <w:color w:val="000000"/>
                <w:sz w:val="23"/>
              </w:rPr>
              <w:br/>
              <w:t>pany</w:t>
            </w:r>
          </w:p>
        </w:tc>
        <w:tc>
          <w:tcPr>
            <w:tcW w:w="7747" w:type="dxa"/>
            <w:tcBorders>
              <w:top w:val="single" w:sz="4" w:space="0" w:color="000000"/>
              <w:left w:val="single" w:sz="4" w:space="0" w:color="000000"/>
              <w:bottom w:val="single" w:sz="4" w:space="0" w:color="000000"/>
              <w:right w:val="single" w:sz="4" w:space="0" w:color="000000"/>
            </w:tcBorders>
          </w:tcPr>
          <w:p w14:paraId="4D6A6A48" w14:textId="77777777" w:rsidR="00483DC8" w:rsidRDefault="00B7702C">
            <w:pPr>
              <w:spacing w:after="304" w:line="252" w:lineRule="exact"/>
              <w:ind w:left="125"/>
              <w:textAlignment w:val="baseline"/>
              <w:rPr>
                <w:rFonts w:eastAsia="Times New Roman"/>
                <w:b/>
                <w:color w:val="000000"/>
                <w:sz w:val="23"/>
              </w:rPr>
            </w:pPr>
            <w:r>
              <w:rPr>
                <w:rFonts w:eastAsia="Times New Roman"/>
                <w:b/>
                <w:color w:val="000000"/>
                <w:sz w:val="23"/>
              </w:rPr>
              <w:t>Comments</w:t>
            </w:r>
          </w:p>
        </w:tc>
      </w:tr>
      <w:tr w:rsidR="00483DC8" w14:paraId="44372797" w14:textId="77777777">
        <w:tblPrEx>
          <w:tblCellMar>
            <w:top w:w="0" w:type="dxa"/>
            <w:bottom w:w="0" w:type="dxa"/>
          </w:tblCellMar>
        </w:tblPrEx>
        <w:trPr>
          <w:trHeight w:hRule="exact" w:val="821"/>
        </w:trPr>
        <w:tc>
          <w:tcPr>
            <w:tcW w:w="638" w:type="dxa"/>
            <w:tcBorders>
              <w:top w:val="single" w:sz="4" w:space="0" w:color="000000"/>
              <w:left w:val="single" w:sz="4" w:space="0" w:color="000000"/>
              <w:bottom w:val="single" w:sz="4" w:space="0" w:color="000000"/>
              <w:right w:val="single" w:sz="4" w:space="0" w:color="000000"/>
            </w:tcBorders>
          </w:tcPr>
          <w:p w14:paraId="6490E763" w14:textId="77777777" w:rsidR="00483DC8" w:rsidRDefault="00B7702C">
            <w:pPr>
              <w:spacing w:after="576" w:line="244" w:lineRule="exact"/>
              <w:ind w:right="57"/>
              <w:jc w:val="right"/>
              <w:textAlignment w:val="baseline"/>
              <w:rPr>
                <w:rFonts w:eastAsia="Times New Roman"/>
                <w:color w:val="000000"/>
              </w:rPr>
            </w:pPr>
            <w:r>
              <w:rPr>
                <w:rFonts w:eastAsia="Times New Roman"/>
                <w:color w:val="000000"/>
              </w:rPr>
              <w:t>1</w:t>
            </w:r>
          </w:p>
        </w:tc>
        <w:tc>
          <w:tcPr>
            <w:tcW w:w="1253" w:type="dxa"/>
            <w:tcBorders>
              <w:top w:val="single" w:sz="4" w:space="0" w:color="000000"/>
              <w:left w:val="single" w:sz="4" w:space="0" w:color="000000"/>
              <w:bottom w:val="single" w:sz="4" w:space="0" w:color="000000"/>
              <w:right w:val="single" w:sz="4" w:space="0" w:color="000000"/>
            </w:tcBorders>
          </w:tcPr>
          <w:p w14:paraId="2609A7D8" w14:textId="77777777" w:rsidR="00483DC8" w:rsidRDefault="00B7702C">
            <w:pPr>
              <w:spacing w:after="33" w:line="262" w:lineRule="exact"/>
              <w:ind w:left="108"/>
              <w:textAlignment w:val="baseline"/>
              <w:rPr>
                <w:rFonts w:eastAsia="Times New Roman"/>
                <w:color w:val="000000"/>
              </w:rPr>
            </w:pPr>
            <w:r>
              <w:rPr>
                <w:rFonts w:eastAsia="Times New Roman"/>
                <w:color w:val="000000"/>
              </w:rPr>
              <w:t>Nokia Corpora- tion</w:t>
            </w:r>
          </w:p>
        </w:tc>
        <w:tc>
          <w:tcPr>
            <w:tcW w:w="7747" w:type="dxa"/>
            <w:tcBorders>
              <w:top w:val="single" w:sz="4" w:space="0" w:color="000000"/>
              <w:left w:val="single" w:sz="4" w:space="0" w:color="000000"/>
              <w:bottom w:val="single" w:sz="4" w:space="0" w:color="000000"/>
              <w:right w:val="single" w:sz="4" w:space="0" w:color="000000"/>
            </w:tcBorders>
          </w:tcPr>
          <w:p w14:paraId="5B78CC01" w14:textId="77777777" w:rsidR="00483DC8" w:rsidRDefault="00B7702C">
            <w:pPr>
              <w:spacing w:after="307" w:line="256" w:lineRule="exact"/>
              <w:ind w:left="108" w:right="144"/>
              <w:jc w:val="both"/>
              <w:textAlignment w:val="baseline"/>
              <w:rPr>
                <w:rFonts w:eastAsia="Times New Roman"/>
                <w:color w:val="000000"/>
              </w:rPr>
            </w:pPr>
            <w:r>
              <w:rPr>
                <w:rFonts w:eastAsia="Times New Roman"/>
                <w:color w:val="000000"/>
              </w:rPr>
              <w:t>Based on the comments to the discussion we would need further clarification to the wording of this CR.</w:t>
            </w:r>
          </w:p>
        </w:tc>
      </w:tr>
      <w:tr w:rsidR="00483DC8" w14:paraId="6DAB213C" w14:textId="77777777">
        <w:tblPrEx>
          <w:tblCellMar>
            <w:top w:w="0" w:type="dxa"/>
            <w:bottom w:w="0" w:type="dxa"/>
          </w:tblCellMar>
        </w:tblPrEx>
        <w:trPr>
          <w:trHeight w:hRule="exact" w:val="825"/>
        </w:trPr>
        <w:tc>
          <w:tcPr>
            <w:tcW w:w="638" w:type="dxa"/>
            <w:tcBorders>
              <w:top w:val="single" w:sz="4" w:space="0" w:color="000000"/>
              <w:left w:val="single" w:sz="4" w:space="0" w:color="000000"/>
              <w:bottom w:val="single" w:sz="4" w:space="0" w:color="000000"/>
              <w:right w:val="single" w:sz="4" w:space="0" w:color="000000"/>
            </w:tcBorders>
          </w:tcPr>
          <w:p w14:paraId="12F6B4E8" w14:textId="77777777" w:rsidR="00483DC8" w:rsidRDefault="00B7702C">
            <w:pPr>
              <w:spacing w:after="576" w:line="244" w:lineRule="exact"/>
              <w:ind w:right="57"/>
              <w:jc w:val="right"/>
              <w:textAlignment w:val="baseline"/>
              <w:rPr>
                <w:rFonts w:eastAsia="Times New Roman"/>
                <w:color w:val="000000"/>
              </w:rPr>
            </w:pPr>
            <w:r>
              <w:rPr>
                <w:rFonts w:eastAsia="Times New Roman"/>
                <w:color w:val="000000"/>
              </w:rPr>
              <w:t>2</w:t>
            </w:r>
          </w:p>
        </w:tc>
        <w:tc>
          <w:tcPr>
            <w:tcW w:w="1253" w:type="dxa"/>
            <w:tcBorders>
              <w:top w:val="single" w:sz="4" w:space="0" w:color="000000"/>
              <w:left w:val="single" w:sz="4" w:space="0" w:color="000000"/>
              <w:bottom w:val="single" w:sz="4" w:space="0" w:color="000000"/>
              <w:right w:val="single" w:sz="4" w:space="0" w:color="000000"/>
            </w:tcBorders>
          </w:tcPr>
          <w:p w14:paraId="1D86F516" w14:textId="77777777" w:rsidR="00483DC8" w:rsidRDefault="00B7702C">
            <w:pPr>
              <w:spacing w:after="33" w:line="262" w:lineRule="exact"/>
              <w:ind w:left="108" w:right="324"/>
              <w:textAlignment w:val="baseline"/>
              <w:rPr>
                <w:rFonts w:eastAsia="Times New Roman"/>
                <w:color w:val="000000"/>
              </w:rPr>
            </w:pPr>
            <w:r>
              <w:rPr>
                <w:rFonts w:eastAsia="Times New Roman"/>
                <w:color w:val="000000"/>
              </w:rPr>
              <w:t>Ericsson Japan K.K.</w:t>
            </w:r>
          </w:p>
        </w:tc>
        <w:tc>
          <w:tcPr>
            <w:tcW w:w="7747" w:type="dxa"/>
            <w:tcBorders>
              <w:top w:val="single" w:sz="4" w:space="0" w:color="000000"/>
              <w:left w:val="single" w:sz="4" w:space="0" w:color="000000"/>
              <w:bottom w:val="single" w:sz="4" w:space="0" w:color="000000"/>
              <w:right w:val="single" w:sz="4" w:space="0" w:color="000000"/>
            </w:tcBorders>
          </w:tcPr>
          <w:p w14:paraId="5D75076F" w14:textId="77777777" w:rsidR="00483DC8" w:rsidRDefault="00B7702C">
            <w:pPr>
              <w:spacing w:after="576" w:line="244" w:lineRule="exact"/>
              <w:ind w:left="125"/>
              <w:textAlignment w:val="baseline"/>
              <w:rPr>
                <w:rFonts w:eastAsia="Times New Roman"/>
                <w:color w:val="000000"/>
              </w:rPr>
            </w:pPr>
            <w:r>
              <w:rPr>
                <w:rFonts w:eastAsia="Times New Roman"/>
                <w:color w:val="000000"/>
              </w:rPr>
              <w:t>Already feedback in sub-topic 1-1</w:t>
            </w:r>
          </w:p>
        </w:tc>
      </w:tr>
    </w:tbl>
    <w:p w14:paraId="5926FAEC" w14:textId="77777777" w:rsidR="00483DC8" w:rsidRDefault="00483DC8">
      <w:pPr>
        <w:spacing w:after="567" w:line="20" w:lineRule="exact"/>
      </w:pPr>
    </w:p>
    <w:p w14:paraId="477520F3" w14:textId="77777777" w:rsidR="00483DC8" w:rsidRDefault="00B7702C">
      <w:pPr>
        <w:spacing w:line="420" w:lineRule="exact"/>
        <w:jc w:val="both"/>
        <w:textAlignment w:val="baseline"/>
        <w:rPr>
          <w:rFonts w:eastAsia="Times New Roman"/>
          <w:b/>
          <w:color w:val="000000"/>
          <w:sz w:val="23"/>
        </w:rPr>
      </w:pPr>
      <w:r>
        <w:rPr>
          <w:rFonts w:eastAsia="Times New Roman"/>
          <w:b/>
          <w:color w:val="000000"/>
          <w:sz w:val="23"/>
        </w:rPr>
        <w:t>R4-2106933:CR on the measurement requirements of needforgap (Huawei, HiSilicon) 1</w:t>
      </w:r>
      <w:r>
        <w:rPr>
          <w:rFonts w:eastAsia="Times New Roman"/>
          <w:b/>
          <w:color w:val="000000"/>
          <w:sz w:val="19"/>
        </w:rPr>
        <w:t xml:space="preserve">st </w:t>
      </w:r>
      <w:r>
        <w:rPr>
          <w:rFonts w:eastAsia="Times New Roman"/>
          <w:b/>
          <w:color w:val="000000"/>
          <w:sz w:val="23"/>
        </w:rPr>
        <w:t>round Comment collection:</w:t>
      </w:r>
    </w:p>
    <w:p w14:paraId="737DF5B9" w14:textId="77777777" w:rsidR="00483DC8" w:rsidRDefault="00B7702C">
      <w:pPr>
        <w:spacing w:before="131" w:after="194" w:line="273" w:lineRule="exact"/>
        <w:ind w:left="1944" w:right="1944"/>
        <w:textAlignment w:val="baseline"/>
        <w:rPr>
          <w:rFonts w:eastAsia="Times New Roman"/>
          <w:b/>
          <w:color w:val="000000"/>
          <w:sz w:val="23"/>
        </w:rPr>
      </w:pPr>
      <w:r>
        <w:rPr>
          <w:rFonts w:eastAsia="Times New Roman"/>
          <w:b/>
          <w:color w:val="000000"/>
          <w:sz w:val="23"/>
        </w:rPr>
        <w:t>Feedback Form 8: 1st round Comment collection for CR R4-2106933</w:t>
      </w:r>
    </w:p>
    <w:tbl>
      <w:tblPr>
        <w:tblW w:w="0" w:type="auto"/>
        <w:tblInd w:w="24" w:type="dxa"/>
        <w:tblLayout w:type="fixed"/>
        <w:tblCellMar>
          <w:left w:w="0" w:type="dxa"/>
          <w:right w:w="0" w:type="dxa"/>
        </w:tblCellMar>
        <w:tblLook w:val="0000" w:firstRow="0" w:lastRow="0" w:firstColumn="0" w:lastColumn="0" w:noHBand="0" w:noVBand="0"/>
      </w:tblPr>
      <w:tblGrid>
        <w:gridCol w:w="638"/>
        <w:gridCol w:w="1253"/>
        <w:gridCol w:w="7747"/>
      </w:tblGrid>
      <w:tr w:rsidR="00483DC8" w14:paraId="778FBACB" w14:textId="77777777">
        <w:tblPrEx>
          <w:tblCellMar>
            <w:top w:w="0" w:type="dxa"/>
            <w:bottom w:w="0" w:type="dxa"/>
          </w:tblCellMar>
        </w:tblPrEx>
        <w:trPr>
          <w:trHeight w:hRule="exact" w:val="557"/>
        </w:trPr>
        <w:tc>
          <w:tcPr>
            <w:tcW w:w="638" w:type="dxa"/>
            <w:tcBorders>
              <w:top w:val="single" w:sz="4" w:space="0" w:color="000000"/>
              <w:left w:val="single" w:sz="4" w:space="0" w:color="000000"/>
              <w:bottom w:val="single" w:sz="4" w:space="0" w:color="000000"/>
              <w:right w:val="single" w:sz="4" w:space="0" w:color="000000"/>
            </w:tcBorders>
          </w:tcPr>
          <w:p w14:paraId="4248A62E" w14:textId="77777777" w:rsidR="00483DC8" w:rsidRDefault="00B7702C">
            <w:pPr>
              <w:spacing w:after="299" w:line="258" w:lineRule="exact"/>
              <w:ind w:right="57"/>
              <w:jc w:val="right"/>
              <w:textAlignment w:val="baseline"/>
              <w:rPr>
                <w:rFonts w:eastAsia="Times New Roman"/>
                <w:b/>
                <w:color w:val="000000"/>
                <w:sz w:val="23"/>
              </w:rPr>
            </w:pPr>
            <w:r>
              <w:rPr>
                <w:rFonts w:eastAsia="Times New Roman"/>
                <w:b/>
                <w:color w:val="000000"/>
                <w:sz w:val="23"/>
              </w:rPr>
              <w:t>Item</w:t>
            </w:r>
          </w:p>
        </w:tc>
        <w:tc>
          <w:tcPr>
            <w:tcW w:w="1253" w:type="dxa"/>
            <w:tcBorders>
              <w:top w:val="single" w:sz="4" w:space="0" w:color="000000"/>
              <w:left w:val="single" w:sz="4" w:space="0" w:color="000000"/>
              <w:bottom w:val="single" w:sz="4" w:space="0" w:color="000000"/>
              <w:right w:val="single" w:sz="4" w:space="0" w:color="000000"/>
            </w:tcBorders>
          </w:tcPr>
          <w:p w14:paraId="781C02CE" w14:textId="77777777" w:rsidR="00483DC8" w:rsidRDefault="00B7702C">
            <w:pPr>
              <w:spacing w:after="30" w:line="263" w:lineRule="exact"/>
              <w:ind w:left="108"/>
              <w:textAlignment w:val="baseline"/>
              <w:rPr>
                <w:rFonts w:eastAsia="Times New Roman"/>
                <w:b/>
                <w:color w:val="000000"/>
                <w:sz w:val="23"/>
              </w:rPr>
            </w:pPr>
            <w:r>
              <w:rPr>
                <w:rFonts w:eastAsia="Times New Roman"/>
                <w:b/>
                <w:color w:val="000000"/>
                <w:sz w:val="23"/>
              </w:rPr>
              <w:t xml:space="preserve">Com- </w:t>
            </w:r>
            <w:r>
              <w:rPr>
                <w:rFonts w:eastAsia="Times New Roman"/>
                <w:b/>
                <w:color w:val="000000"/>
                <w:sz w:val="23"/>
              </w:rPr>
              <w:br/>
              <w:t>pany</w:t>
            </w:r>
          </w:p>
        </w:tc>
        <w:tc>
          <w:tcPr>
            <w:tcW w:w="7747" w:type="dxa"/>
            <w:tcBorders>
              <w:top w:val="single" w:sz="4" w:space="0" w:color="000000"/>
              <w:left w:val="single" w:sz="4" w:space="0" w:color="000000"/>
              <w:bottom w:val="single" w:sz="4" w:space="0" w:color="000000"/>
              <w:right w:val="single" w:sz="4" w:space="0" w:color="000000"/>
            </w:tcBorders>
          </w:tcPr>
          <w:p w14:paraId="65A49FB4" w14:textId="77777777" w:rsidR="00483DC8" w:rsidRDefault="00B7702C">
            <w:pPr>
              <w:spacing w:after="299" w:line="258" w:lineRule="exact"/>
              <w:ind w:left="125"/>
              <w:textAlignment w:val="baseline"/>
              <w:rPr>
                <w:rFonts w:eastAsia="Times New Roman"/>
                <w:b/>
                <w:color w:val="000000"/>
                <w:sz w:val="23"/>
              </w:rPr>
            </w:pPr>
            <w:r>
              <w:rPr>
                <w:rFonts w:eastAsia="Times New Roman"/>
                <w:b/>
                <w:color w:val="000000"/>
                <w:sz w:val="23"/>
              </w:rPr>
              <w:t>Comments</w:t>
            </w:r>
          </w:p>
        </w:tc>
      </w:tr>
      <w:tr w:rsidR="00483DC8" w14:paraId="6E0711B7" w14:textId="77777777">
        <w:tblPrEx>
          <w:tblCellMar>
            <w:top w:w="0" w:type="dxa"/>
            <w:bottom w:w="0" w:type="dxa"/>
          </w:tblCellMar>
        </w:tblPrEx>
        <w:trPr>
          <w:trHeight w:hRule="exact" w:val="1089"/>
        </w:trPr>
        <w:tc>
          <w:tcPr>
            <w:tcW w:w="638" w:type="dxa"/>
            <w:tcBorders>
              <w:top w:val="single" w:sz="4" w:space="0" w:color="000000"/>
              <w:left w:val="single" w:sz="4" w:space="0" w:color="000000"/>
              <w:bottom w:val="single" w:sz="4" w:space="0" w:color="000000"/>
              <w:right w:val="single" w:sz="4" w:space="0" w:color="000000"/>
            </w:tcBorders>
          </w:tcPr>
          <w:p w14:paraId="5FFDE7FE" w14:textId="77777777" w:rsidR="00483DC8" w:rsidRDefault="00B7702C">
            <w:pPr>
              <w:spacing w:after="835" w:line="245" w:lineRule="exact"/>
              <w:ind w:right="57"/>
              <w:jc w:val="right"/>
              <w:textAlignment w:val="baseline"/>
              <w:rPr>
                <w:rFonts w:eastAsia="Times New Roman"/>
                <w:color w:val="000000"/>
              </w:rPr>
            </w:pPr>
            <w:r>
              <w:rPr>
                <w:rFonts w:eastAsia="Times New Roman"/>
                <w:color w:val="000000"/>
              </w:rPr>
              <w:t>1</w:t>
            </w:r>
          </w:p>
        </w:tc>
        <w:tc>
          <w:tcPr>
            <w:tcW w:w="1253" w:type="dxa"/>
            <w:tcBorders>
              <w:top w:val="single" w:sz="4" w:space="0" w:color="000000"/>
              <w:left w:val="single" w:sz="4" w:space="0" w:color="000000"/>
              <w:bottom w:val="single" w:sz="4" w:space="0" w:color="000000"/>
              <w:right w:val="single" w:sz="4" w:space="0" w:color="000000"/>
            </w:tcBorders>
          </w:tcPr>
          <w:p w14:paraId="2AB9EAFE" w14:textId="77777777" w:rsidR="00483DC8" w:rsidRDefault="00B7702C">
            <w:pPr>
              <w:spacing w:after="19" w:line="265" w:lineRule="exact"/>
              <w:ind w:left="108" w:right="324"/>
              <w:textAlignment w:val="baseline"/>
              <w:rPr>
                <w:rFonts w:eastAsia="Times New Roman"/>
                <w:color w:val="000000"/>
              </w:rPr>
            </w:pPr>
            <w:r>
              <w:rPr>
                <w:rFonts w:eastAsia="Times New Roman"/>
                <w:color w:val="000000"/>
              </w:rPr>
              <w:t>Qual- comm Incorpo-rated</w:t>
            </w:r>
          </w:p>
        </w:tc>
        <w:tc>
          <w:tcPr>
            <w:tcW w:w="7747" w:type="dxa"/>
            <w:tcBorders>
              <w:top w:val="single" w:sz="4" w:space="0" w:color="000000"/>
              <w:left w:val="single" w:sz="4" w:space="0" w:color="000000"/>
              <w:bottom w:val="single" w:sz="4" w:space="0" w:color="000000"/>
              <w:right w:val="single" w:sz="4" w:space="0" w:color="000000"/>
            </w:tcBorders>
          </w:tcPr>
          <w:p w14:paraId="3978E572" w14:textId="77777777" w:rsidR="00483DC8" w:rsidRDefault="00B7702C">
            <w:pPr>
              <w:spacing w:after="561" w:line="259" w:lineRule="exact"/>
              <w:ind w:left="108" w:right="144"/>
              <w:jc w:val="both"/>
              <w:textAlignment w:val="baseline"/>
              <w:rPr>
                <w:rFonts w:eastAsia="Times New Roman"/>
                <w:color w:val="000000"/>
              </w:rPr>
            </w:pPr>
            <w:r>
              <w:rPr>
                <w:rFonts w:eastAsia="Times New Roman"/>
                <w:color w:val="000000"/>
              </w:rPr>
              <w:t>The interruption related to needforgap signaling should be discussed in R17 gap enhancement WI</w:t>
            </w:r>
          </w:p>
        </w:tc>
      </w:tr>
      <w:tr w:rsidR="00483DC8" w14:paraId="3B18D6A8" w14:textId="77777777">
        <w:tblPrEx>
          <w:tblCellMar>
            <w:top w:w="0" w:type="dxa"/>
            <w:bottom w:w="0" w:type="dxa"/>
          </w:tblCellMar>
        </w:tblPrEx>
        <w:trPr>
          <w:trHeight w:hRule="exact" w:val="2727"/>
        </w:trPr>
        <w:tc>
          <w:tcPr>
            <w:tcW w:w="638" w:type="dxa"/>
            <w:tcBorders>
              <w:top w:val="single" w:sz="4" w:space="0" w:color="000000"/>
              <w:left w:val="single" w:sz="4" w:space="0" w:color="000000"/>
              <w:bottom w:val="single" w:sz="4" w:space="0" w:color="000000"/>
              <w:right w:val="single" w:sz="4" w:space="0" w:color="000000"/>
            </w:tcBorders>
          </w:tcPr>
          <w:p w14:paraId="203F8860" w14:textId="77777777" w:rsidR="00483DC8" w:rsidRDefault="00B7702C">
            <w:pPr>
              <w:spacing w:after="2477" w:line="250" w:lineRule="exact"/>
              <w:ind w:right="57"/>
              <w:jc w:val="right"/>
              <w:textAlignment w:val="baseline"/>
              <w:rPr>
                <w:rFonts w:eastAsia="Times New Roman"/>
                <w:color w:val="000000"/>
              </w:rPr>
            </w:pPr>
            <w:r>
              <w:rPr>
                <w:rFonts w:eastAsia="Times New Roman"/>
                <w:color w:val="000000"/>
              </w:rPr>
              <w:t>2</w:t>
            </w:r>
          </w:p>
        </w:tc>
        <w:tc>
          <w:tcPr>
            <w:tcW w:w="1253" w:type="dxa"/>
            <w:tcBorders>
              <w:top w:val="single" w:sz="4" w:space="0" w:color="000000"/>
              <w:left w:val="single" w:sz="4" w:space="0" w:color="000000"/>
              <w:bottom w:val="single" w:sz="4" w:space="0" w:color="000000"/>
              <w:right w:val="single" w:sz="4" w:space="0" w:color="000000"/>
            </w:tcBorders>
          </w:tcPr>
          <w:p w14:paraId="405F9E1F" w14:textId="77777777" w:rsidR="00483DC8" w:rsidRDefault="00B7702C">
            <w:pPr>
              <w:spacing w:after="1934" w:line="264" w:lineRule="exact"/>
              <w:ind w:left="108"/>
              <w:textAlignment w:val="baseline"/>
              <w:rPr>
                <w:rFonts w:eastAsia="Times New Roman"/>
                <w:color w:val="000000"/>
              </w:rPr>
            </w:pPr>
            <w:r>
              <w:rPr>
                <w:rFonts w:eastAsia="Times New Roman"/>
                <w:color w:val="000000"/>
              </w:rPr>
              <w:t>Nokia Corpora- tion</w:t>
            </w:r>
          </w:p>
        </w:tc>
        <w:tc>
          <w:tcPr>
            <w:tcW w:w="7747" w:type="dxa"/>
            <w:tcBorders>
              <w:top w:val="single" w:sz="4" w:space="0" w:color="000000"/>
              <w:left w:val="single" w:sz="4" w:space="0" w:color="000000"/>
              <w:bottom w:val="single" w:sz="4" w:space="0" w:color="000000"/>
              <w:right w:val="single" w:sz="4" w:space="0" w:color="000000"/>
            </w:tcBorders>
          </w:tcPr>
          <w:p w14:paraId="2F41DD89" w14:textId="77777777" w:rsidR="00483DC8" w:rsidRDefault="00B7702C">
            <w:pPr>
              <w:spacing w:line="250" w:lineRule="exact"/>
              <w:ind w:left="144"/>
              <w:textAlignment w:val="baseline"/>
              <w:rPr>
                <w:rFonts w:eastAsia="Times New Roman"/>
                <w:color w:val="000000"/>
              </w:rPr>
            </w:pPr>
            <w:r>
              <w:rPr>
                <w:rFonts w:eastAsia="Times New Roman"/>
                <w:color w:val="000000"/>
              </w:rPr>
              <w:t>At least two aspects raise our concern on this CR:</w:t>
            </w:r>
          </w:p>
          <w:p w14:paraId="0CDC952F" w14:textId="77777777" w:rsidR="00483DC8" w:rsidRDefault="00B7702C">
            <w:pPr>
              <w:numPr>
                <w:ilvl w:val="0"/>
                <w:numId w:val="4"/>
              </w:numPr>
              <w:tabs>
                <w:tab w:val="clear" w:pos="360"/>
                <w:tab w:val="left" w:pos="504"/>
              </w:tabs>
              <w:spacing w:line="270" w:lineRule="exact"/>
              <w:ind w:left="144" w:right="108"/>
              <w:jc w:val="both"/>
              <w:textAlignment w:val="baseline"/>
              <w:rPr>
                <w:rFonts w:eastAsia="Times New Roman"/>
                <w:color w:val="000000"/>
              </w:rPr>
            </w:pPr>
            <w:r>
              <w:rPr>
                <w:rFonts w:eastAsia="Times New Roman"/>
                <w:color w:val="000000"/>
              </w:rPr>
              <w:t>Our understanding is that the if the UE indicates that it can perform the measurements without gaps this means no gaps and no interrupts. If this is not possible the UE shall just indicate that gaps are needed.</w:t>
            </w:r>
          </w:p>
          <w:p w14:paraId="0553D956" w14:textId="77777777" w:rsidR="00483DC8" w:rsidRDefault="00B7702C">
            <w:pPr>
              <w:numPr>
                <w:ilvl w:val="0"/>
                <w:numId w:val="4"/>
              </w:numPr>
              <w:tabs>
                <w:tab w:val="clear" w:pos="360"/>
                <w:tab w:val="left" w:pos="504"/>
              </w:tabs>
              <w:spacing w:line="271" w:lineRule="exact"/>
              <w:ind w:left="144" w:right="108"/>
              <w:jc w:val="both"/>
              <w:textAlignment w:val="baseline"/>
              <w:rPr>
                <w:rFonts w:eastAsia="Times New Roman"/>
                <w:color w:val="000000"/>
              </w:rPr>
            </w:pPr>
            <w:r>
              <w:rPr>
                <w:rFonts w:eastAsia="Times New Roman"/>
                <w:color w:val="000000"/>
              </w:rPr>
              <w:t>For the inter-frequency scenario, this now se</w:t>
            </w:r>
            <w:r>
              <w:rPr>
                <w:rFonts w:eastAsia="Times New Roman"/>
                <w:color w:val="000000"/>
              </w:rPr>
              <w:t>em to introduce what is covered by NCSG discussion in Rel-17. The LTE NCSG was introduced to address these possible interrupts caused by the UE when using a 2nd receiver for performing the inter-frequency measurements.</w:t>
            </w:r>
          </w:p>
          <w:p w14:paraId="7CC560A0" w14:textId="77777777" w:rsidR="00483DC8" w:rsidRDefault="00B7702C">
            <w:pPr>
              <w:spacing w:after="312" w:line="269" w:lineRule="exact"/>
              <w:ind w:left="144"/>
              <w:textAlignment w:val="baseline"/>
              <w:rPr>
                <w:rFonts w:eastAsia="Times New Roman"/>
                <w:color w:val="000000"/>
              </w:rPr>
            </w:pPr>
            <w:r>
              <w:rPr>
                <w:rFonts w:eastAsia="Times New Roman"/>
                <w:color w:val="000000"/>
              </w:rPr>
              <w:t>Based on these concerns we cannot cur</w:t>
            </w:r>
            <w:r>
              <w:rPr>
                <w:rFonts w:eastAsia="Times New Roman"/>
                <w:color w:val="000000"/>
              </w:rPr>
              <w:t>rently agree to this CR.</w:t>
            </w:r>
          </w:p>
        </w:tc>
      </w:tr>
    </w:tbl>
    <w:p w14:paraId="42EFC0AD" w14:textId="77777777" w:rsidR="00483DC8" w:rsidRDefault="00483DC8">
      <w:pPr>
        <w:spacing w:after="3168" w:line="20" w:lineRule="exact"/>
      </w:pPr>
    </w:p>
    <w:p w14:paraId="02BF77EE" w14:textId="77777777" w:rsidR="00483DC8" w:rsidRDefault="00483DC8">
      <w:pPr>
        <w:spacing w:after="3168" w:line="20" w:lineRule="exact"/>
        <w:sectPr w:rsidR="00483DC8">
          <w:pgSz w:w="11909" w:h="16838"/>
          <w:pgMar w:top="1380" w:right="1113" w:bottom="219" w:left="1109" w:header="720" w:footer="720" w:gutter="0"/>
          <w:cols w:space="720"/>
        </w:sectPr>
      </w:pPr>
    </w:p>
    <w:p w14:paraId="06689917" w14:textId="77777777" w:rsidR="00483DC8" w:rsidRDefault="00B7702C">
      <w:pPr>
        <w:spacing w:line="249" w:lineRule="exact"/>
        <w:jc w:val="center"/>
        <w:textAlignment w:val="baseline"/>
        <w:rPr>
          <w:rFonts w:eastAsia="Times New Roman"/>
          <w:color w:val="000000"/>
          <w:spacing w:val="34"/>
        </w:rPr>
      </w:pPr>
      <w:r>
        <w:rPr>
          <w:rFonts w:eastAsia="Times New Roman"/>
          <w:color w:val="000000"/>
          <w:spacing w:val="34"/>
        </w:rPr>
        <w:t>12</w:t>
      </w:r>
    </w:p>
    <w:p w14:paraId="75C5C09A" w14:textId="77777777" w:rsidR="00483DC8" w:rsidRDefault="00483DC8">
      <w:pPr>
        <w:sectPr w:rsidR="00483DC8">
          <w:type w:val="continuous"/>
          <w:pgSz w:w="11909" w:h="16838"/>
          <w:pgMar w:top="1380" w:right="1106" w:bottom="219" w:left="1116" w:header="720" w:footer="720" w:gutter="0"/>
          <w:cols w:space="720"/>
        </w:sectPr>
      </w:pPr>
    </w:p>
    <w:tbl>
      <w:tblPr>
        <w:tblW w:w="0" w:type="auto"/>
        <w:tblInd w:w="24" w:type="dxa"/>
        <w:tblLayout w:type="fixed"/>
        <w:tblCellMar>
          <w:left w:w="0" w:type="dxa"/>
          <w:right w:w="0" w:type="dxa"/>
        </w:tblCellMar>
        <w:tblLook w:val="0000" w:firstRow="0" w:lastRow="0" w:firstColumn="0" w:lastColumn="0" w:noHBand="0" w:noVBand="0"/>
      </w:tblPr>
      <w:tblGrid>
        <w:gridCol w:w="638"/>
        <w:gridCol w:w="1253"/>
        <w:gridCol w:w="7747"/>
      </w:tblGrid>
      <w:tr w:rsidR="00483DC8" w14:paraId="67BB614D" w14:textId="77777777">
        <w:tblPrEx>
          <w:tblCellMar>
            <w:top w:w="0" w:type="dxa"/>
            <w:bottom w:w="0" w:type="dxa"/>
          </w:tblCellMar>
        </w:tblPrEx>
        <w:trPr>
          <w:trHeight w:hRule="exact" w:val="557"/>
        </w:trPr>
        <w:tc>
          <w:tcPr>
            <w:tcW w:w="638" w:type="dxa"/>
            <w:tcBorders>
              <w:top w:val="single" w:sz="4" w:space="0" w:color="000000"/>
              <w:left w:val="single" w:sz="4" w:space="0" w:color="000000"/>
              <w:bottom w:val="single" w:sz="4" w:space="0" w:color="000000"/>
              <w:right w:val="single" w:sz="4" w:space="0" w:color="000000"/>
            </w:tcBorders>
          </w:tcPr>
          <w:p w14:paraId="3E7ABC16" w14:textId="77777777" w:rsidR="00483DC8" w:rsidRDefault="00B7702C">
            <w:pPr>
              <w:spacing w:after="298" w:line="258" w:lineRule="exact"/>
              <w:jc w:val="center"/>
              <w:textAlignment w:val="baseline"/>
              <w:rPr>
                <w:rFonts w:eastAsia="Times New Roman"/>
                <w:b/>
                <w:color w:val="000000"/>
                <w:sz w:val="23"/>
              </w:rPr>
            </w:pPr>
            <w:r>
              <w:rPr>
                <w:rFonts w:eastAsia="Times New Roman"/>
                <w:b/>
                <w:color w:val="000000"/>
                <w:sz w:val="23"/>
              </w:rPr>
              <w:lastRenderedPageBreak/>
              <w:t>Item</w:t>
            </w:r>
          </w:p>
        </w:tc>
        <w:tc>
          <w:tcPr>
            <w:tcW w:w="1253" w:type="dxa"/>
            <w:tcBorders>
              <w:top w:val="single" w:sz="4" w:space="0" w:color="000000"/>
              <w:left w:val="single" w:sz="4" w:space="0" w:color="000000"/>
              <w:bottom w:val="single" w:sz="4" w:space="0" w:color="000000"/>
              <w:right w:val="single" w:sz="4" w:space="0" w:color="000000"/>
            </w:tcBorders>
          </w:tcPr>
          <w:p w14:paraId="058E7522" w14:textId="77777777" w:rsidR="00483DC8" w:rsidRDefault="00B7702C">
            <w:pPr>
              <w:spacing w:after="30" w:line="263" w:lineRule="exact"/>
              <w:ind w:left="108"/>
              <w:textAlignment w:val="baseline"/>
              <w:rPr>
                <w:rFonts w:eastAsia="Times New Roman"/>
                <w:b/>
                <w:color w:val="000000"/>
                <w:sz w:val="23"/>
              </w:rPr>
            </w:pPr>
            <w:r>
              <w:rPr>
                <w:rFonts w:eastAsia="Times New Roman"/>
                <w:b/>
                <w:color w:val="000000"/>
                <w:sz w:val="23"/>
              </w:rPr>
              <w:t xml:space="preserve">Com- </w:t>
            </w:r>
            <w:r>
              <w:rPr>
                <w:rFonts w:eastAsia="Times New Roman"/>
                <w:b/>
                <w:color w:val="000000"/>
                <w:sz w:val="23"/>
              </w:rPr>
              <w:br/>
              <w:t>pany</w:t>
            </w:r>
          </w:p>
        </w:tc>
        <w:tc>
          <w:tcPr>
            <w:tcW w:w="7747" w:type="dxa"/>
            <w:tcBorders>
              <w:top w:val="single" w:sz="4" w:space="0" w:color="000000"/>
              <w:left w:val="single" w:sz="4" w:space="0" w:color="000000"/>
              <w:bottom w:val="single" w:sz="4" w:space="0" w:color="000000"/>
              <w:right w:val="single" w:sz="4" w:space="0" w:color="000000"/>
            </w:tcBorders>
          </w:tcPr>
          <w:p w14:paraId="4530445C" w14:textId="77777777" w:rsidR="00483DC8" w:rsidRDefault="00B7702C">
            <w:pPr>
              <w:spacing w:after="298" w:line="258" w:lineRule="exact"/>
              <w:ind w:left="125"/>
              <w:textAlignment w:val="baseline"/>
              <w:rPr>
                <w:rFonts w:eastAsia="Times New Roman"/>
                <w:b/>
                <w:color w:val="000000"/>
                <w:sz w:val="23"/>
              </w:rPr>
            </w:pPr>
            <w:r>
              <w:rPr>
                <w:rFonts w:eastAsia="Times New Roman"/>
                <w:b/>
                <w:color w:val="000000"/>
                <w:sz w:val="23"/>
              </w:rPr>
              <w:t>Comments</w:t>
            </w:r>
          </w:p>
        </w:tc>
      </w:tr>
      <w:tr w:rsidR="00483DC8" w14:paraId="1D1FDCCC" w14:textId="77777777">
        <w:tblPrEx>
          <w:tblCellMar>
            <w:top w:w="0" w:type="dxa"/>
            <w:bottom w:w="0" w:type="dxa"/>
          </w:tblCellMar>
        </w:tblPrEx>
        <w:trPr>
          <w:trHeight w:hRule="exact" w:val="3379"/>
        </w:trPr>
        <w:tc>
          <w:tcPr>
            <w:tcW w:w="638" w:type="dxa"/>
            <w:tcBorders>
              <w:top w:val="single" w:sz="4" w:space="0" w:color="000000"/>
              <w:left w:val="single" w:sz="4" w:space="0" w:color="000000"/>
              <w:bottom w:val="single" w:sz="4" w:space="0" w:color="000000"/>
              <w:right w:val="single" w:sz="4" w:space="0" w:color="000000"/>
            </w:tcBorders>
          </w:tcPr>
          <w:p w14:paraId="1A90A5AF" w14:textId="77777777" w:rsidR="00483DC8" w:rsidRDefault="00B7702C">
            <w:pPr>
              <w:spacing w:after="3124" w:line="245" w:lineRule="exact"/>
              <w:jc w:val="center"/>
              <w:textAlignment w:val="baseline"/>
              <w:rPr>
                <w:rFonts w:eastAsia="Times New Roman"/>
                <w:color w:val="000000"/>
              </w:rPr>
            </w:pPr>
            <w:r>
              <w:rPr>
                <w:rFonts w:eastAsia="Times New Roman"/>
                <w:color w:val="000000"/>
              </w:rPr>
              <w:t>3</w:t>
            </w:r>
          </w:p>
        </w:tc>
        <w:tc>
          <w:tcPr>
            <w:tcW w:w="1253" w:type="dxa"/>
            <w:tcBorders>
              <w:top w:val="single" w:sz="4" w:space="0" w:color="000000"/>
              <w:left w:val="single" w:sz="4" w:space="0" w:color="000000"/>
              <w:bottom w:val="single" w:sz="4" w:space="0" w:color="000000"/>
              <w:right w:val="single" w:sz="4" w:space="0" w:color="000000"/>
            </w:tcBorders>
          </w:tcPr>
          <w:p w14:paraId="3A30F4D4" w14:textId="77777777" w:rsidR="00483DC8" w:rsidRDefault="00B7702C">
            <w:pPr>
              <w:spacing w:after="2582" w:line="262" w:lineRule="exact"/>
              <w:ind w:left="108" w:right="324"/>
              <w:textAlignment w:val="baseline"/>
              <w:rPr>
                <w:rFonts w:eastAsia="Times New Roman"/>
                <w:color w:val="000000"/>
              </w:rPr>
            </w:pPr>
            <w:r>
              <w:rPr>
                <w:rFonts w:eastAsia="Times New Roman"/>
                <w:color w:val="000000"/>
              </w:rPr>
              <w:t>Ericsson Japan K.K.</w:t>
            </w:r>
          </w:p>
        </w:tc>
        <w:tc>
          <w:tcPr>
            <w:tcW w:w="7747" w:type="dxa"/>
            <w:tcBorders>
              <w:top w:val="single" w:sz="4" w:space="0" w:color="000000"/>
              <w:left w:val="single" w:sz="4" w:space="0" w:color="000000"/>
              <w:bottom w:val="single" w:sz="4" w:space="0" w:color="000000"/>
              <w:right w:val="single" w:sz="4" w:space="0" w:color="000000"/>
            </w:tcBorders>
          </w:tcPr>
          <w:p w14:paraId="032D4315" w14:textId="77777777" w:rsidR="00483DC8" w:rsidRDefault="00B7702C">
            <w:pPr>
              <w:spacing w:line="245" w:lineRule="exact"/>
              <w:ind w:left="144"/>
              <w:textAlignment w:val="baseline"/>
              <w:rPr>
                <w:rFonts w:eastAsia="Times New Roman"/>
                <w:color w:val="000000"/>
              </w:rPr>
            </w:pPr>
            <w:r>
              <w:rPr>
                <w:rFonts w:eastAsia="Times New Roman"/>
                <w:color w:val="000000"/>
              </w:rPr>
              <w:t>We share the same view as Nokia.</w:t>
            </w:r>
          </w:p>
          <w:p w14:paraId="7A733CD7" w14:textId="77777777" w:rsidR="00483DC8" w:rsidRDefault="00B7702C">
            <w:pPr>
              <w:numPr>
                <w:ilvl w:val="0"/>
                <w:numId w:val="5"/>
              </w:numPr>
              <w:spacing w:before="250" w:line="264" w:lineRule="exact"/>
              <w:ind w:right="2829"/>
              <w:jc w:val="right"/>
              <w:textAlignment w:val="baseline"/>
              <w:rPr>
                <w:rFonts w:eastAsia="Times New Roman"/>
                <w:color w:val="000000"/>
              </w:rPr>
            </w:pPr>
            <w:r>
              <w:rPr>
                <w:rFonts w:eastAsia="Times New Roman"/>
                <w:color w:val="000000"/>
              </w:rPr>
              <w:t>‘No gap’ means no gap and no interruption;</w:t>
            </w:r>
          </w:p>
          <w:p w14:paraId="31F1F780" w14:textId="77777777" w:rsidR="00483DC8" w:rsidRDefault="00B7702C">
            <w:pPr>
              <w:numPr>
                <w:ilvl w:val="0"/>
                <w:numId w:val="5"/>
              </w:numPr>
              <w:spacing w:before="187" w:line="264" w:lineRule="exact"/>
              <w:ind w:right="2829"/>
              <w:jc w:val="right"/>
              <w:textAlignment w:val="baseline"/>
              <w:rPr>
                <w:rFonts w:eastAsia="Times New Roman"/>
                <w:color w:val="000000"/>
              </w:rPr>
            </w:pPr>
            <w:r>
              <w:rPr>
                <w:rFonts w:eastAsia="Times New Roman"/>
                <w:color w:val="000000"/>
              </w:rPr>
              <w:t>‘NCSG’ means no gap but with interruption</w:t>
            </w:r>
          </w:p>
          <w:p w14:paraId="2AB0A991" w14:textId="77777777" w:rsidR="00483DC8" w:rsidRDefault="00B7702C">
            <w:pPr>
              <w:spacing w:before="240" w:line="270" w:lineRule="exact"/>
              <w:ind w:left="144" w:right="108"/>
              <w:textAlignment w:val="baseline"/>
              <w:rPr>
                <w:rFonts w:eastAsia="Times New Roman"/>
                <w:color w:val="000000"/>
                <w:spacing w:val="5"/>
              </w:rPr>
            </w:pPr>
            <w:r>
              <w:rPr>
                <w:rFonts w:eastAsia="Times New Roman"/>
                <w:color w:val="000000"/>
                <w:spacing w:val="5"/>
              </w:rPr>
              <w:t>From our understanding, ‘NeedForGap’ UE behaviour(use an additional RF chain) is different with inter-freq wo gap(meas. SSB in active BWP). ‘NeedForGap’ can support inter-band meas. wo gap but ‘inter-freq wo gap’ only support gapless meas. in the same band</w:t>
            </w:r>
            <w:r>
              <w:rPr>
                <w:rFonts w:eastAsia="Times New Roman"/>
                <w:color w:val="000000"/>
                <w:spacing w:val="5"/>
              </w:rPr>
              <w:t>.</w:t>
            </w:r>
          </w:p>
          <w:p w14:paraId="5665DEC4" w14:textId="77777777" w:rsidR="00483DC8" w:rsidRDefault="00B7702C">
            <w:pPr>
              <w:spacing w:after="297" w:line="271" w:lineRule="exact"/>
              <w:ind w:left="144" w:right="108"/>
              <w:textAlignment w:val="baseline"/>
              <w:rPr>
                <w:rFonts w:eastAsia="Times New Roman"/>
                <w:color w:val="000000"/>
              </w:rPr>
            </w:pPr>
            <w:r>
              <w:rPr>
                <w:rFonts w:eastAsia="Times New Roman"/>
                <w:color w:val="000000"/>
              </w:rPr>
              <w:t>RAN4 never discuss the detail UE behaviour for ‘NeedForGap’. Thus, we sug-gest to discuss it in R16 TEI other than inter-freq wo gap.</w:t>
            </w:r>
          </w:p>
        </w:tc>
      </w:tr>
    </w:tbl>
    <w:p w14:paraId="6A663E8C" w14:textId="77777777" w:rsidR="00483DC8" w:rsidRDefault="00483DC8">
      <w:pPr>
        <w:spacing w:after="567" w:line="20" w:lineRule="exact"/>
      </w:pPr>
    </w:p>
    <w:p w14:paraId="6F7A62CA" w14:textId="77777777" w:rsidR="00483DC8" w:rsidRDefault="00B7702C">
      <w:pPr>
        <w:spacing w:line="426" w:lineRule="exact"/>
        <w:ind w:right="288"/>
        <w:textAlignment w:val="baseline"/>
        <w:rPr>
          <w:rFonts w:eastAsia="Times New Roman"/>
          <w:b/>
          <w:color w:val="000000"/>
          <w:sz w:val="23"/>
        </w:rPr>
      </w:pPr>
      <w:r>
        <w:rPr>
          <w:rFonts w:eastAsia="Times New Roman"/>
          <w:b/>
          <w:color w:val="000000"/>
          <w:sz w:val="23"/>
        </w:rPr>
        <w:t>R4-2107022: CR on remaining issues in multiple SCell activation (Huawei, HiSilicon) 1</w:t>
      </w:r>
      <w:r>
        <w:rPr>
          <w:rFonts w:eastAsia="Times New Roman"/>
          <w:b/>
          <w:color w:val="000000"/>
          <w:sz w:val="19"/>
        </w:rPr>
        <w:t xml:space="preserve">st </w:t>
      </w:r>
      <w:r>
        <w:rPr>
          <w:rFonts w:eastAsia="Times New Roman"/>
          <w:b/>
          <w:color w:val="000000"/>
          <w:sz w:val="23"/>
        </w:rPr>
        <w:t>round Comment collection:</w:t>
      </w:r>
    </w:p>
    <w:p w14:paraId="452CC8BB" w14:textId="77777777" w:rsidR="00483DC8" w:rsidRDefault="00B7702C">
      <w:pPr>
        <w:spacing w:before="119" w:after="202" w:line="274" w:lineRule="exact"/>
        <w:ind w:left="1944" w:right="1944"/>
        <w:textAlignment w:val="baseline"/>
        <w:rPr>
          <w:rFonts w:eastAsia="Times New Roman"/>
          <w:b/>
          <w:color w:val="000000"/>
          <w:sz w:val="23"/>
        </w:rPr>
      </w:pPr>
      <w:r>
        <w:rPr>
          <w:rFonts w:eastAsia="Times New Roman"/>
          <w:b/>
          <w:color w:val="000000"/>
          <w:sz w:val="23"/>
        </w:rPr>
        <w:t>Feedback Form 9: 1st round Comment collection for CR R4-2107022</w:t>
      </w:r>
    </w:p>
    <w:tbl>
      <w:tblPr>
        <w:tblW w:w="0" w:type="auto"/>
        <w:tblInd w:w="24" w:type="dxa"/>
        <w:tblLayout w:type="fixed"/>
        <w:tblCellMar>
          <w:left w:w="0" w:type="dxa"/>
          <w:right w:w="0" w:type="dxa"/>
        </w:tblCellMar>
        <w:tblLook w:val="0000" w:firstRow="0" w:lastRow="0" w:firstColumn="0" w:lastColumn="0" w:noHBand="0" w:noVBand="0"/>
      </w:tblPr>
      <w:tblGrid>
        <w:gridCol w:w="638"/>
        <w:gridCol w:w="1253"/>
        <w:gridCol w:w="7747"/>
      </w:tblGrid>
      <w:tr w:rsidR="00483DC8" w14:paraId="16A43B06" w14:textId="77777777">
        <w:tblPrEx>
          <w:tblCellMar>
            <w:top w:w="0" w:type="dxa"/>
            <w:bottom w:w="0" w:type="dxa"/>
          </w:tblCellMar>
        </w:tblPrEx>
        <w:trPr>
          <w:trHeight w:hRule="exact" w:val="552"/>
        </w:trPr>
        <w:tc>
          <w:tcPr>
            <w:tcW w:w="638" w:type="dxa"/>
            <w:tcBorders>
              <w:top w:val="single" w:sz="4" w:space="0" w:color="000000"/>
              <w:left w:val="single" w:sz="4" w:space="0" w:color="000000"/>
              <w:bottom w:val="single" w:sz="4" w:space="0" w:color="000000"/>
              <w:right w:val="single" w:sz="4" w:space="0" w:color="000000"/>
            </w:tcBorders>
          </w:tcPr>
          <w:p w14:paraId="621D96C2" w14:textId="77777777" w:rsidR="00483DC8" w:rsidRDefault="00B7702C">
            <w:pPr>
              <w:spacing w:after="294" w:line="253" w:lineRule="exact"/>
              <w:ind w:right="57"/>
              <w:jc w:val="right"/>
              <w:textAlignment w:val="baseline"/>
              <w:rPr>
                <w:rFonts w:eastAsia="Times New Roman"/>
                <w:b/>
                <w:color w:val="000000"/>
                <w:sz w:val="23"/>
              </w:rPr>
            </w:pPr>
            <w:r>
              <w:rPr>
                <w:rFonts w:eastAsia="Times New Roman"/>
                <w:b/>
                <w:color w:val="000000"/>
                <w:sz w:val="23"/>
              </w:rPr>
              <w:t>Item</w:t>
            </w:r>
          </w:p>
        </w:tc>
        <w:tc>
          <w:tcPr>
            <w:tcW w:w="1253" w:type="dxa"/>
            <w:tcBorders>
              <w:top w:val="single" w:sz="4" w:space="0" w:color="000000"/>
              <w:left w:val="single" w:sz="4" w:space="0" w:color="000000"/>
              <w:bottom w:val="single" w:sz="4" w:space="0" w:color="000000"/>
              <w:right w:val="single" w:sz="4" w:space="0" w:color="000000"/>
            </w:tcBorders>
          </w:tcPr>
          <w:p w14:paraId="242D6EBD" w14:textId="77777777" w:rsidR="00483DC8" w:rsidRDefault="00B7702C">
            <w:pPr>
              <w:spacing w:after="20" w:line="263" w:lineRule="exact"/>
              <w:ind w:left="108"/>
              <w:textAlignment w:val="baseline"/>
              <w:rPr>
                <w:rFonts w:eastAsia="Times New Roman"/>
                <w:b/>
                <w:color w:val="000000"/>
                <w:sz w:val="23"/>
              </w:rPr>
            </w:pPr>
            <w:r>
              <w:rPr>
                <w:rFonts w:eastAsia="Times New Roman"/>
                <w:b/>
                <w:color w:val="000000"/>
                <w:sz w:val="23"/>
              </w:rPr>
              <w:t xml:space="preserve">Com- </w:t>
            </w:r>
            <w:r>
              <w:rPr>
                <w:rFonts w:eastAsia="Times New Roman"/>
                <w:b/>
                <w:color w:val="000000"/>
                <w:sz w:val="23"/>
              </w:rPr>
              <w:br/>
              <w:t>pany</w:t>
            </w:r>
          </w:p>
        </w:tc>
        <w:tc>
          <w:tcPr>
            <w:tcW w:w="7747" w:type="dxa"/>
            <w:tcBorders>
              <w:top w:val="single" w:sz="4" w:space="0" w:color="000000"/>
              <w:left w:val="single" w:sz="4" w:space="0" w:color="000000"/>
              <w:bottom w:val="single" w:sz="4" w:space="0" w:color="000000"/>
              <w:right w:val="single" w:sz="4" w:space="0" w:color="000000"/>
            </w:tcBorders>
          </w:tcPr>
          <w:p w14:paraId="7DFE0F77" w14:textId="77777777" w:rsidR="00483DC8" w:rsidRDefault="00B7702C">
            <w:pPr>
              <w:spacing w:after="294" w:line="253" w:lineRule="exact"/>
              <w:ind w:left="125"/>
              <w:textAlignment w:val="baseline"/>
              <w:rPr>
                <w:rFonts w:eastAsia="Times New Roman"/>
                <w:b/>
                <w:color w:val="000000"/>
                <w:sz w:val="23"/>
              </w:rPr>
            </w:pPr>
            <w:r>
              <w:rPr>
                <w:rFonts w:eastAsia="Times New Roman"/>
                <w:b/>
                <w:color w:val="000000"/>
                <w:sz w:val="23"/>
              </w:rPr>
              <w:t>Comments</w:t>
            </w:r>
          </w:p>
        </w:tc>
      </w:tr>
      <w:tr w:rsidR="00483DC8" w14:paraId="40818345" w14:textId="77777777">
        <w:tblPrEx>
          <w:tblCellMar>
            <w:top w:w="0" w:type="dxa"/>
            <w:bottom w:w="0" w:type="dxa"/>
          </w:tblCellMar>
        </w:tblPrEx>
        <w:trPr>
          <w:trHeight w:hRule="exact" w:val="826"/>
        </w:trPr>
        <w:tc>
          <w:tcPr>
            <w:tcW w:w="638" w:type="dxa"/>
            <w:tcBorders>
              <w:top w:val="single" w:sz="4" w:space="0" w:color="000000"/>
              <w:left w:val="single" w:sz="4" w:space="0" w:color="000000"/>
              <w:bottom w:val="single" w:sz="4" w:space="0" w:color="000000"/>
              <w:right w:val="single" w:sz="4" w:space="0" w:color="000000"/>
            </w:tcBorders>
          </w:tcPr>
          <w:p w14:paraId="35791325" w14:textId="77777777" w:rsidR="00483DC8" w:rsidRDefault="00B7702C">
            <w:pPr>
              <w:spacing w:after="566" w:line="250" w:lineRule="exact"/>
              <w:ind w:right="57"/>
              <w:jc w:val="right"/>
              <w:textAlignment w:val="baseline"/>
              <w:rPr>
                <w:rFonts w:eastAsia="Times New Roman"/>
                <w:color w:val="000000"/>
              </w:rPr>
            </w:pPr>
            <w:r>
              <w:rPr>
                <w:rFonts w:eastAsia="Times New Roman"/>
                <w:color w:val="000000"/>
              </w:rPr>
              <w:t>1</w:t>
            </w:r>
          </w:p>
        </w:tc>
        <w:tc>
          <w:tcPr>
            <w:tcW w:w="1253" w:type="dxa"/>
            <w:tcBorders>
              <w:top w:val="single" w:sz="4" w:space="0" w:color="000000"/>
              <w:left w:val="single" w:sz="4" w:space="0" w:color="000000"/>
              <w:bottom w:val="single" w:sz="4" w:space="0" w:color="000000"/>
              <w:right w:val="single" w:sz="4" w:space="0" w:color="000000"/>
            </w:tcBorders>
          </w:tcPr>
          <w:p w14:paraId="00E0549A" w14:textId="77777777" w:rsidR="00483DC8" w:rsidRDefault="00B7702C">
            <w:pPr>
              <w:spacing w:after="24" w:line="264" w:lineRule="exact"/>
              <w:ind w:left="108"/>
              <w:textAlignment w:val="baseline"/>
              <w:rPr>
                <w:rFonts w:eastAsia="Times New Roman"/>
                <w:color w:val="000000"/>
              </w:rPr>
            </w:pPr>
            <w:r>
              <w:rPr>
                <w:rFonts w:eastAsia="Times New Roman"/>
                <w:color w:val="000000"/>
              </w:rPr>
              <w:t>Nokia Corpora- tion</w:t>
            </w:r>
          </w:p>
        </w:tc>
        <w:tc>
          <w:tcPr>
            <w:tcW w:w="7747" w:type="dxa"/>
            <w:tcBorders>
              <w:top w:val="single" w:sz="4" w:space="0" w:color="000000"/>
              <w:left w:val="single" w:sz="4" w:space="0" w:color="000000"/>
              <w:bottom w:val="single" w:sz="4" w:space="0" w:color="000000"/>
              <w:right w:val="single" w:sz="4" w:space="0" w:color="000000"/>
            </w:tcBorders>
          </w:tcPr>
          <w:p w14:paraId="391A4979" w14:textId="77777777" w:rsidR="00483DC8" w:rsidRDefault="00B7702C">
            <w:pPr>
              <w:spacing w:after="297" w:line="259" w:lineRule="exact"/>
              <w:ind w:left="108" w:right="144"/>
              <w:jc w:val="both"/>
              <w:textAlignment w:val="baseline"/>
              <w:rPr>
                <w:rFonts w:eastAsia="Times New Roman"/>
                <w:color w:val="000000"/>
              </w:rPr>
            </w:pPr>
            <w:r>
              <w:rPr>
                <w:rFonts w:eastAsia="Times New Roman"/>
                <w:color w:val="000000"/>
              </w:rPr>
              <w:t>We have commented the discussion and this CR reflects the proposals in the discussion paper. Hence, this CR is not agreeable at this point.</w:t>
            </w:r>
          </w:p>
        </w:tc>
      </w:tr>
    </w:tbl>
    <w:p w14:paraId="4395CAFA" w14:textId="77777777" w:rsidR="00483DC8" w:rsidRDefault="00483DC8">
      <w:pPr>
        <w:spacing w:after="613" w:line="20" w:lineRule="exact"/>
      </w:pPr>
    </w:p>
    <w:p w14:paraId="6498BBA6" w14:textId="77777777" w:rsidR="00483DC8" w:rsidRDefault="00B7702C">
      <w:pPr>
        <w:tabs>
          <w:tab w:val="left" w:pos="1152"/>
        </w:tabs>
        <w:spacing w:line="324" w:lineRule="exact"/>
        <w:textAlignment w:val="baseline"/>
        <w:rPr>
          <w:rFonts w:eastAsia="Times New Roman"/>
          <w:color w:val="000000"/>
          <w:spacing w:val="9"/>
          <w:sz w:val="28"/>
        </w:rPr>
      </w:pPr>
      <w:r>
        <w:rPr>
          <w:rFonts w:eastAsia="Times New Roman"/>
          <w:color w:val="000000"/>
          <w:spacing w:val="9"/>
          <w:sz w:val="28"/>
        </w:rPr>
        <w:t>2.4</w:t>
      </w:r>
      <w:r>
        <w:rPr>
          <w:rFonts w:eastAsia="Times New Roman"/>
          <w:color w:val="000000"/>
          <w:spacing w:val="9"/>
          <w:sz w:val="28"/>
        </w:rPr>
        <w:tab/>
        <w:t>Summary for 1st round</w:t>
      </w:r>
    </w:p>
    <w:p w14:paraId="5263BF8C" w14:textId="77777777" w:rsidR="00483DC8" w:rsidRDefault="00B7702C">
      <w:pPr>
        <w:tabs>
          <w:tab w:val="left" w:pos="1152"/>
        </w:tabs>
        <w:spacing w:before="264" w:line="283" w:lineRule="exact"/>
        <w:textAlignment w:val="baseline"/>
        <w:rPr>
          <w:rFonts w:eastAsia="Times New Roman"/>
          <w:color w:val="000000"/>
          <w:spacing w:val="5"/>
          <w:sz w:val="24"/>
        </w:rPr>
      </w:pPr>
      <w:r>
        <w:rPr>
          <w:rFonts w:eastAsia="Times New Roman"/>
          <w:color w:val="000000"/>
          <w:spacing w:val="5"/>
          <w:sz w:val="24"/>
        </w:rPr>
        <w:t>2.4.1</w:t>
      </w:r>
      <w:r>
        <w:rPr>
          <w:rFonts w:eastAsia="Times New Roman"/>
          <w:color w:val="000000"/>
          <w:spacing w:val="5"/>
          <w:sz w:val="24"/>
        </w:rPr>
        <w:tab/>
      </w:r>
      <w:r>
        <w:rPr>
          <w:rFonts w:eastAsia="Times New Roman"/>
          <w:color w:val="000000"/>
          <w:spacing w:val="5"/>
          <w:sz w:val="24"/>
        </w:rPr>
        <w:t>Sub-topic 1-1: Inter-frequency measurement without MG</w:t>
      </w:r>
    </w:p>
    <w:p w14:paraId="57B83B72" w14:textId="77777777" w:rsidR="00483DC8" w:rsidRDefault="00B7702C">
      <w:pPr>
        <w:spacing w:before="278" w:line="274" w:lineRule="exact"/>
        <w:ind w:right="1224"/>
        <w:textAlignment w:val="baseline"/>
        <w:rPr>
          <w:rFonts w:eastAsia="Times New Roman"/>
          <w:b/>
          <w:color w:val="000000"/>
          <w:sz w:val="23"/>
          <w:u w:val="single"/>
        </w:rPr>
      </w:pPr>
      <w:r>
        <w:rPr>
          <w:rFonts w:eastAsia="Times New Roman"/>
          <w:b/>
          <w:color w:val="000000"/>
          <w:sz w:val="23"/>
          <w:u w:val="single"/>
        </w:rPr>
        <w:t xml:space="preserve">Issue 1-1: add conditions for SSB-based inter-frequency measurement object  with measurement gap </w:t>
      </w:r>
    </w:p>
    <w:p w14:paraId="51CD593B" w14:textId="77777777" w:rsidR="00483DC8" w:rsidRDefault="00B7702C">
      <w:pPr>
        <w:spacing w:line="554" w:lineRule="exact"/>
        <w:textAlignment w:val="baseline"/>
        <w:rPr>
          <w:rFonts w:eastAsia="Times New Roman"/>
          <w:b/>
          <w:i/>
          <w:color w:val="000000"/>
          <w:sz w:val="23"/>
        </w:rPr>
      </w:pPr>
      <w:r>
        <w:rPr>
          <w:rFonts w:eastAsia="Times New Roman"/>
          <w:b/>
          <w:i/>
          <w:color w:val="000000"/>
          <w:sz w:val="23"/>
        </w:rPr>
        <w:t xml:space="preserve">Tentative agreements: </w:t>
      </w:r>
      <w:r>
        <w:rPr>
          <w:rFonts w:eastAsia="Times New Roman"/>
          <w:b/>
          <w:i/>
          <w:color w:val="000000"/>
          <w:sz w:val="23"/>
        </w:rPr>
        <w:br/>
        <w:t>Candidate options:</w:t>
      </w:r>
    </w:p>
    <w:p w14:paraId="4DE51DF3" w14:textId="77777777" w:rsidR="00483DC8" w:rsidRDefault="00B7702C">
      <w:pPr>
        <w:spacing w:before="277" w:line="273" w:lineRule="exact"/>
        <w:ind w:right="144"/>
        <w:textAlignment w:val="baseline"/>
        <w:rPr>
          <w:rFonts w:eastAsia="Times New Roman"/>
          <w:b/>
          <w:color w:val="000000"/>
          <w:sz w:val="23"/>
        </w:rPr>
      </w:pPr>
      <w:r>
        <w:rPr>
          <w:rFonts w:eastAsia="Times New Roman"/>
          <w:b/>
          <w:color w:val="000000"/>
          <w:sz w:val="23"/>
        </w:rPr>
        <w:t xml:space="preserve">Option 1a </w:t>
      </w:r>
      <w:r>
        <w:rPr>
          <w:rFonts w:eastAsia="Times New Roman"/>
          <w:color w:val="000000"/>
        </w:rPr>
        <w:t>(Apple, QC, Ericsson, CMCC, OPPO): SSB-based inter-frequency measurement object with measurement gap in clause 9.3.4:</w:t>
      </w:r>
    </w:p>
    <w:p w14:paraId="69BAD43B" w14:textId="77777777" w:rsidR="00483DC8" w:rsidRDefault="00B7702C">
      <w:pPr>
        <w:spacing w:before="280" w:line="272" w:lineRule="exact"/>
        <w:ind w:right="72"/>
        <w:textAlignment w:val="baseline"/>
        <w:rPr>
          <w:rFonts w:eastAsia="Times New Roman"/>
          <w:color w:val="000000"/>
        </w:rPr>
      </w:pPr>
      <w:r>
        <w:rPr>
          <w:rFonts w:eastAsia="Times New Roman"/>
          <w:color w:val="000000"/>
        </w:rPr>
        <w:t xml:space="preserve">-Including inter-frequency measurement with no measurement gap, when all of the SMTC occasions of this inter-frequency measurement object </w:t>
      </w:r>
      <w:r>
        <w:rPr>
          <w:rFonts w:eastAsia="Times New Roman"/>
          <w:color w:val="000000"/>
        </w:rPr>
        <w:t xml:space="preserve">are overlapped by the measurement gap, if UE supports </w:t>
      </w:r>
      <w:r>
        <w:rPr>
          <w:rFonts w:eastAsia="Times New Roman"/>
          <w:i/>
          <w:color w:val="000000"/>
        </w:rPr>
        <w:t xml:space="preserve">interFrequencyMeas-NoGap-r16 </w:t>
      </w:r>
      <w:r>
        <w:rPr>
          <w:rFonts w:eastAsia="Times New Roman"/>
          <w:color w:val="000000"/>
        </w:rPr>
        <w:t xml:space="preserve">and the flag </w:t>
      </w:r>
      <w:r>
        <w:rPr>
          <w:rFonts w:eastAsia="Times New Roman"/>
          <w:i/>
          <w:color w:val="000000"/>
        </w:rPr>
        <w:t xml:space="preserve">interFrequencyConfig-NoGap-r16 </w:t>
      </w:r>
      <w:r>
        <w:rPr>
          <w:rFonts w:eastAsia="Times New Roman"/>
          <w:color w:val="000000"/>
        </w:rPr>
        <w:t>is configured by the Network..</w:t>
      </w:r>
    </w:p>
    <w:p w14:paraId="3F6CDD49" w14:textId="77777777" w:rsidR="00483DC8" w:rsidRDefault="00B7702C">
      <w:pPr>
        <w:spacing w:before="278" w:after="561" w:line="274" w:lineRule="exact"/>
        <w:textAlignment w:val="baseline"/>
        <w:rPr>
          <w:rFonts w:eastAsia="Times New Roman"/>
          <w:color w:val="000000"/>
          <w:spacing w:val="6"/>
        </w:rPr>
      </w:pPr>
      <w:r>
        <w:rPr>
          <w:rFonts w:eastAsia="Times New Roman"/>
          <w:color w:val="000000"/>
          <w:spacing w:val="6"/>
        </w:rPr>
        <w:t>-Including inter-frequency measurement with no measurement gap, when part of the SMTC occasions of</w:t>
      </w:r>
      <w:r>
        <w:rPr>
          <w:rFonts w:eastAsia="Times New Roman"/>
          <w:color w:val="000000"/>
          <w:spacing w:val="6"/>
        </w:rPr>
        <w:t xml:space="preserve"> this inter-frequency measure-ment object are overlapped by the measurement gap, if UE</w:t>
      </w:r>
    </w:p>
    <w:p w14:paraId="4E720B0A" w14:textId="77777777" w:rsidR="00483DC8" w:rsidRDefault="00483DC8">
      <w:pPr>
        <w:spacing w:before="278" w:after="561" w:line="274" w:lineRule="exact"/>
        <w:sectPr w:rsidR="00483DC8">
          <w:pgSz w:w="11909" w:h="16838"/>
          <w:pgMar w:top="1400" w:right="1113" w:bottom="219" w:left="1109" w:header="720" w:footer="720" w:gutter="0"/>
          <w:cols w:space="720"/>
        </w:sectPr>
      </w:pPr>
    </w:p>
    <w:p w14:paraId="081E7074" w14:textId="77777777" w:rsidR="00483DC8" w:rsidRDefault="00B7702C">
      <w:pPr>
        <w:spacing w:line="249" w:lineRule="exact"/>
        <w:jc w:val="center"/>
        <w:textAlignment w:val="baseline"/>
        <w:rPr>
          <w:rFonts w:eastAsia="Times New Roman"/>
          <w:color w:val="000000"/>
          <w:spacing w:val="34"/>
        </w:rPr>
      </w:pPr>
      <w:r>
        <w:rPr>
          <w:rFonts w:eastAsia="Times New Roman"/>
          <w:color w:val="000000"/>
          <w:spacing w:val="34"/>
        </w:rPr>
        <w:t>13</w:t>
      </w:r>
    </w:p>
    <w:p w14:paraId="12CCC23F" w14:textId="77777777" w:rsidR="00483DC8" w:rsidRDefault="00483DC8">
      <w:pPr>
        <w:sectPr w:rsidR="00483DC8">
          <w:type w:val="continuous"/>
          <w:pgSz w:w="11909" w:h="16838"/>
          <w:pgMar w:top="1400" w:right="1106" w:bottom="219" w:left="1116" w:header="720" w:footer="720" w:gutter="0"/>
          <w:cols w:space="720"/>
        </w:sectPr>
      </w:pPr>
    </w:p>
    <w:p w14:paraId="5444B5E4" w14:textId="77777777" w:rsidR="00483DC8" w:rsidRDefault="00B7702C">
      <w:pPr>
        <w:spacing w:line="272" w:lineRule="exact"/>
        <w:ind w:right="864"/>
        <w:textAlignment w:val="baseline"/>
        <w:rPr>
          <w:rFonts w:eastAsia="Times New Roman"/>
          <w:color w:val="000000"/>
        </w:rPr>
      </w:pPr>
      <w:r>
        <w:rPr>
          <w:rFonts w:eastAsia="Times New Roman"/>
          <w:color w:val="000000"/>
        </w:rPr>
        <w:lastRenderedPageBreak/>
        <w:t xml:space="preserve">sup-ports </w:t>
      </w:r>
      <w:r>
        <w:rPr>
          <w:rFonts w:eastAsia="Times New Roman"/>
          <w:i/>
          <w:color w:val="000000"/>
        </w:rPr>
        <w:t xml:space="preserve">interFrequencyMeas-NoGap-r16 </w:t>
      </w:r>
      <w:r>
        <w:rPr>
          <w:rFonts w:eastAsia="Times New Roman"/>
          <w:color w:val="000000"/>
        </w:rPr>
        <w:t xml:space="preserve">and the flag </w:t>
      </w:r>
      <w:r>
        <w:rPr>
          <w:rFonts w:eastAsia="Times New Roman"/>
          <w:i/>
          <w:color w:val="000000"/>
        </w:rPr>
        <w:t xml:space="preserve">interFrequencyConfig-NoGap-r16 </w:t>
      </w:r>
      <w:r>
        <w:rPr>
          <w:rFonts w:eastAsia="Times New Roman"/>
          <w:color w:val="000000"/>
        </w:rPr>
        <w:t>is configured by the Network, but it is not a CA capable UE.</w:t>
      </w:r>
    </w:p>
    <w:p w14:paraId="6B02BED9" w14:textId="77777777" w:rsidR="00483DC8" w:rsidRDefault="00B7702C">
      <w:pPr>
        <w:spacing w:before="284" w:line="270" w:lineRule="exact"/>
        <w:textAlignment w:val="baseline"/>
        <w:rPr>
          <w:rFonts w:eastAsia="Times New Roman"/>
          <w:color w:val="000000"/>
        </w:rPr>
      </w:pPr>
      <w:r>
        <w:rPr>
          <w:rFonts w:eastAsia="Times New Roman"/>
          <w:color w:val="000000"/>
        </w:rPr>
        <w:t xml:space="preserve">-Including inter-frequency measurement with no measurement gap, when part of the SMTC occasions of this inter-frequency measure-ment object are overlapped by the measurement gap, if UE sup-ports </w:t>
      </w:r>
      <w:r>
        <w:rPr>
          <w:rFonts w:eastAsia="Times New Roman"/>
          <w:i/>
          <w:color w:val="000000"/>
        </w:rPr>
        <w:t xml:space="preserve">interFrequencyMeas-NoGap-r16 </w:t>
      </w:r>
      <w:r>
        <w:rPr>
          <w:rFonts w:eastAsia="Times New Roman"/>
          <w:color w:val="000000"/>
        </w:rPr>
        <w:t xml:space="preserve">but the flag </w:t>
      </w:r>
      <w:r>
        <w:rPr>
          <w:rFonts w:eastAsia="Times New Roman"/>
          <w:i/>
          <w:color w:val="000000"/>
        </w:rPr>
        <w:t xml:space="preserve">interFrequencyConfig-NoGap-r16 </w:t>
      </w:r>
      <w:r>
        <w:rPr>
          <w:rFonts w:eastAsia="Times New Roman"/>
          <w:color w:val="000000"/>
        </w:rPr>
        <w:t>is not configured by the network</w:t>
      </w:r>
    </w:p>
    <w:p w14:paraId="63606E8F" w14:textId="77777777" w:rsidR="00483DC8" w:rsidRDefault="00B7702C">
      <w:pPr>
        <w:spacing w:before="287" w:line="269" w:lineRule="exact"/>
        <w:textAlignment w:val="baseline"/>
        <w:rPr>
          <w:rFonts w:eastAsia="Times New Roman"/>
          <w:b/>
          <w:color w:val="000000"/>
          <w:sz w:val="23"/>
        </w:rPr>
      </w:pPr>
      <w:r>
        <w:rPr>
          <w:rFonts w:eastAsia="Times New Roman"/>
          <w:b/>
          <w:color w:val="000000"/>
          <w:sz w:val="23"/>
        </w:rPr>
        <w:t xml:space="preserve">Option 1b </w:t>
      </w:r>
      <w:r>
        <w:rPr>
          <w:rFonts w:eastAsia="Times New Roman"/>
          <w:color w:val="000000"/>
        </w:rPr>
        <w:t>(Apple, QC, OPPO): SSB-based inter-frequency measurement object with measurement gap in clause 9.3.4:</w:t>
      </w:r>
    </w:p>
    <w:p w14:paraId="057E5B2A" w14:textId="77777777" w:rsidR="00483DC8" w:rsidRDefault="00B7702C">
      <w:pPr>
        <w:spacing w:before="291" w:line="270" w:lineRule="exact"/>
        <w:ind w:right="72"/>
        <w:textAlignment w:val="baseline"/>
        <w:rPr>
          <w:rFonts w:eastAsia="Times New Roman"/>
          <w:color w:val="000000"/>
        </w:rPr>
      </w:pPr>
      <w:r>
        <w:rPr>
          <w:rFonts w:eastAsia="Times New Roman"/>
          <w:color w:val="000000"/>
        </w:rPr>
        <w:t>-Including inter-frequency measurement</w:t>
      </w:r>
      <w:r>
        <w:rPr>
          <w:rFonts w:eastAsia="Times New Roman"/>
          <w:color w:val="000000"/>
        </w:rPr>
        <w:t xml:space="preserve"> with no measurement gap, when all of the SMTC occasions of this inter-frequency measurement object are overlapped by the measurement gap, if UE supports </w:t>
      </w:r>
      <w:r>
        <w:rPr>
          <w:rFonts w:eastAsia="Times New Roman"/>
          <w:i/>
          <w:color w:val="000000"/>
        </w:rPr>
        <w:t xml:space="preserve">interFrequencyMeas-NoGap-r16 </w:t>
      </w:r>
      <w:r>
        <w:rPr>
          <w:rFonts w:eastAsia="Times New Roman"/>
          <w:color w:val="000000"/>
        </w:rPr>
        <w:t>an</w:t>
      </w:r>
      <w:r>
        <w:rPr>
          <w:rFonts w:eastAsia="Times New Roman"/>
          <w:color w:val="000000"/>
          <w:u w:val="single"/>
        </w:rPr>
        <w:t>d th</w:t>
      </w:r>
      <w:r>
        <w:rPr>
          <w:rFonts w:eastAsia="Times New Roman"/>
          <w:color w:val="000000"/>
        </w:rPr>
        <w:t>e</w:t>
      </w:r>
      <w:r>
        <w:rPr>
          <w:rFonts w:eastAsia="Times New Roman"/>
          <w:color w:val="000000"/>
          <w:u w:val="single"/>
        </w:rPr>
        <w:t xml:space="preserve"> fl</w:t>
      </w:r>
      <w:r>
        <w:rPr>
          <w:rFonts w:eastAsia="Times New Roman"/>
          <w:color w:val="000000"/>
        </w:rPr>
        <w:t>a</w:t>
      </w:r>
      <w:r>
        <w:rPr>
          <w:rFonts w:eastAsia="Times New Roman"/>
          <w:color w:val="000000"/>
          <w:u w:val="single"/>
        </w:rPr>
        <w:t xml:space="preserve">g </w:t>
      </w:r>
      <w:r>
        <w:rPr>
          <w:rFonts w:eastAsia="Times New Roman"/>
          <w:i/>
          <w:color w:val="000000"/>
          <w:u w:val="single"/>
        </w:rPr>
        <w:t>i</w:t>
      </w:r>
      <w:r>
        <w:rPr>
          <w:rFonts w:eastAsia="Times New Roman"/>
          <w:i/>
          <w:color w:val="000000"/>
        </w:rPr>
        <w:t>n</w:t>
      </w:r>
      <w:r>
        <w:rPr>
          <w:rFonts w:eastAsia="Times New Roman"/>
          <w:i/>
          <w:color w:val="000000"/>
          <w:u w:val="single"/>
        </w:rPr>
        <w:t>t</w:t>
      </w:r>
      <w:r>
        <w:rPr>
          <w:rFonts w:eastAsia="Times New Roman"/>
          <w:i/>
          <w:color w:val="000000"/>
        </w:rPr>
        <w:t>er</w:t>
      </w:r>
      <w:r>
        <w:rPr>
          <w:rFonts w:eastAsia="Times New Roman"/>
          <w:i/>
          <w:color w:val="000000"/>
          <w:u w:val="single"/>
        </w:rPr>
        <w:t>F</w:t>
      </w:r>
      <w:r>
        <w:rPr>
          <w:rFonts w:eastAsia="Times New Roman"/>
          <w:i/>
          <w:color w:val="000000"/>
        </w:rPr>
        <w:t>re</w:t>
      </w:r>
      <w:r>
        <w:rPr>
          <w:rFonts w:eastAsia="Times New Roman"/>
          <w:i/>
          <w:color w:val="000000"/>
          <w:u w:val="single"/>
        </w:rPr>
        <w:t>q</w:t>
      </w:r>
      <w:r>
        <w:rPr>
          <w:rFonts w:eastAsia="Times New Roman"/>
          <w:i/>
          <w:color w:val="000000"/>
        </w:rPr>
        <w:t>uenc</w:t>
      </w:r>
      <w:r>
        <w:rPr>
          <w:rFonts w:eastAsia="Times New Roman"/>
          <w:i/>
          <w:color w:val="000000"/>
          <w:u w:val="single"/>
        </w:rPr>
        <w:t>yC</w:t>
      </w:r>
      <w:r>
        <w:rPr>
          <w:rFonts w:eastAsia="Times New Roman"/>
          <w:i/>
          <w:color w:val="000000"/>
        </w:rPr>
        <w:t>on</w:t>
      </w:r>
      <w:r>
        <w:rPr>
          <w:rFonts w:eastAsia="Times New Roman"/>
          <w:i/>
          <w:color w:val="000000"/>
          <w:u w:val="single"/>
        </w:rPr>
        <w:t>fig N</w:t>
      </w:r>
      <w:r>
        <w:rPr>
          <w:rFonts w:eastAsia="Times New Roman"/>
          <w:i/>
          <w:color w:val="000000"/>
        </w:rPr>
        <w:t>o</w:t>
      </w:r>
      <w:r>
        <w:rPr>
          <w:rFonts w:eastAsia="Times New Roman"/>
          <w:i/>
          <w:color w:val="000000"/>
          <w:u w:val="single"/>
        </w:rPr>
        <w:t>G</w:t>
      </w:r>
      <w:r>
        <w:rPr>
          <w:rFonts w:eastAsia="Times New Roman"/>
          <w:i/>
          <w:color w:val="000000"/>
        </w:rPr>
        <w:t>a</w:t>
      </w:r>
      <w:r>
        <w:rPr>
          <w:rFonts w:eastAsia="Times New Roman"/>
          <w:i/>
          <w:color w:val="000000"/>
          <w:u w:val="single"/>
        </w:rPr>
        <w:t xml:space="preserve">p </w:t>
      </w:r>
      <w:r>
        <w:rPr>
          <w:rFonts w:eastAsia="Times New Roman"/>
          <w:i/>
          <w:color w:val="000000"/>
        </w:rPr>
        <w:t>r</w:t>
      </w:r>
      <w:r>
        <w:rPr>
          <w:rFonts w:eastAsia="Times New Roman"/>
          <w:i/>
          <w:color w:val="000000"/>
          <w:u w:val="single"/>
        </w:rPr>
        <w:t xml:space="preserve">16 </w:t>
      </w:r>
      <w:r>
        <w:rPr>
          <w:rFonts w:eastAsia="Times New Roman"/>
          <w:color w:val="000000"/>
          <w:u w:val="single"/>
        </w:rPr>
        <w:t>i</w:t>
      </w:r>
      <w:r>
        <w:rPr>
          <w:rFonts w:eastAsia="Times New Roman"/>
          <w:color w:val="000000"/>
        </w:rPr>
        <w:t>s con</w:t>
      </w:r>
      <w:r>
        <w:rPr>
          <w:rFonts w:eastAsia="Times New Roman"/>
          <w:color w:val="000000"/>
          <w:u w:val="single"/>
        </w:rPr>
        <w:t>fig</w:t>
      </w:r>
      <w:r>
        <w:rPr>
          <w:rFonts w:eastAsia="Times New Roman"/>
          <w:color w:val="000000"/>
        </w:rPr>
        <w:t>ure</w:t>
      </w:r>
      <w:r>
        <w:rPr>
          <w:rFonts w:eastAsia="Times New Roman"/>
          <w:color w:val="000000"/>
          <w:u w:val="single"/>
        </w:rPr>
        <w:t>d by th</w:t>
      </w:r>
      <w:r>
        <w:rPr>
          <w:rFonts w:eastAsia="Times New Roman"/>
          <w:color w:val="000000"/>
        </w:rPr>
        <w:t>e</w:t>
      </w:r>
      <w:r>
        <w:rPr>
          <w:rFonts w:eastAsia="Times New Roman"/>
          <w:color w:val="000000"/>
          <w:u w:val="single"/>
        </w:rPr>
        <w:t xml:space="preserve"> N</w:t>
      </w:r>
      <w:r>
        <w:rPr>
          <w:rFonts w:eastAsia="Times New Roman"/>
          <w:color w:val="000000"/>
        </w:rPr>
        <w:t>e</w:t>
      </w:r>
      <w:r>
        <w:rPr>
          <w:rFonts w:eastAsia="Times New Roman"/>
          <w:color w:val="000000"/>
          <w:u w:val="single"/>
        </w:rPr>
        <w:t>t</w:t>
      </w:r>
      <w:r>
        <w:rPr>
          <w:rFonts w:eastAsia="Times New Roman"/>
          <w:color w:val="000000"/>
        </w:rPr>
        <w:t>wor</w:t>
      </w:r>
      <w:r>
        <w:rPr>
          <w:rFonts w:eastAsia="Times New Roman"/>
          <w:color w:val="000000"/>
          <w:u w:val="single"/>
        </w:rPr>
        <w:t>k</w:t>
      </w:r>
      <w:r>
        <w:rPr>
          <w:rFonts w:eastAsia="Times New Roman"/>
          <w:color w:val="000000"/>
        </w:rPr>
        <w:t>.</w:t>
      </w:r>
      <w:r>
        <w:rPr>
          <w:rFonts w:eastAsia="Times New Roman"/>
          <w:color w:val="000000"/>
          <w:u w:val="single"/>
        </w:rPr>
        <w:t xml:space="preserve"> </w:t>
      </w:r>
    </w:p>
    <w:p w14:paraId="5B7C0D5C" w14:textId="77777777" w:rsidR="00483DC8" w:rsidRDefault="00B7702C">
      <w:pPr>
        <w:spacing w:before="285" w:line="270" w:lineRule="exact"/>
        <w:textAlignment w:val="baseline"/>
        <w:rPr>
          <w:rFonts w:eastAsia="Times New Roman"/>
          <w:color w:val="000000"/>
          <w:spacing w:val="8"/>
        </w:rPr>
      </w:pPr>
      <w:r>
        <w:rPr>
          <w:rFonts w:eastAsia="Times New Roman"/>
          <w:color w:val="000000"/>
          <w:spacing w:val="8"/>
        </w:rPr>
        <w:t xml:space="preserve">-Including inter-frequency measurement with no measurement gap, when part of the SMTC occasions of this inter-frequency measure-ment object are overlapped by the measurement gap, if UE sup-ports </w:t>
      </w:r>
      <w:r>
        <w:rPr>
          <w:rFonts w:eastAsia="Times New Roman"/>
          <w:i/>
          <w:color w:val="000000"/>
          <w:spacing w:val="8"/>
        </w:rPr>
        <w:t xml:space="preserve">interFrequencyMeas-NoGap-r16 </w:t>
      </w:r>
      <w:r>
        <w:rPr>
          <w:rFonts w:eastAsia="Times New Roman"/>
          <w:color w:val="000000"/>
          <w:spacing w:val="8"/>
        </w:rPr>
        <w:t xml:space="preserve">and the flag </w:t>
      </w:r>
      <w:r>
        <w:rPr>
          <w:rFonts w:eastAsia="Times New Roman"/>
          <w:i/>
          <w:color w:val="000000"/>
          <w:spacing w:val="8"/>
        </w:rPr>
        <w:t>interFrequen</w:t>
      </w:r>
      <w:r>
        <w:rPr>
          <w:rFonts w:eastAsia="Times New Roman"/>
          <w:i/>
          <w:color w:val="000000"/>
          <w:spacing w:val="8"/>
        </w:rPr>
        <w:t xml:space="preserve">cyConfig-NoGap-r16 </w:t>
      </w:r>
      <w:r>
        <w:rPr>
          <w:rFonts w:eastAsia="Times New Roman"/>
          <w:color w:val="000000"/>
          <w:spacing w:val="8"/>
        </w:rPr>
        <w:t>is configured by the Network, but it is not a CA capable UE.</w:t>
      </w:r>
    </w:p>
    <w:p w14:paraId="4119579E" w14:textId="77777777" w:rsidR="00483DC8" w:rsidRDefault="00B7702C">
      <w:pPr>
        <w:spacing w:before="288" w:line="270" w:lineRule="exact"/>
        <w:textAlignment w:val="baseline"/>
        <w:rPr>
          <w:rFonts w:eastAsia="Times New Roman"/>
          <w:color w:val="000000"/>
        </w:rPr>
      </w:pPr>
      <w:r>
        <w:rPr>
          <w:rFonts w:eastAsia="Times New Roman"/>
          <w:color w:val="000000"/>
        </w:rPr>
        <w:t>-Including inter-frequency measurement with no measurement gap, when part of the SMTC occasions of this inter-frequency measure-ment object are overlapped by the measurement ga</w:t>
      </w:r>
      <w:r>
        <w:rPr>
          <w:rFonts w:eastAsia="Times New Roman"/>
          <w:color w:val="000000"/>
        </w:rPr>
        <w:t xml:space="preserve">p, if UE sup-ports </w:t>
      </w:r>
      <w:r>
        <w:rPr>
          <w:rFonts w:eastAsia="Times New Roman"/>
          <w:i/>
          <w:color w:val="000000"/>
        </w:rPr>
        <w:t xml:space="preserve">interFrequencyMeas-NoGap-r16 </w:t>
      </w:r>
      <w:r>
        <w:rPr>
          <w:rFonts w:eastAsia="Times New Roman"/>
          <w:color w:val="000000"/>
        </w:rPr>
        <w:t xml:space="preserve">but the flag </w:t>
      </w:r>
      <w:r>
        <w:rPr>
          <w:rFonts w:eastAsia="Times New Roman"/>
          <w:i/>
          <w:color w:val="000000"/>
        </w:rPr>
        <w:t xml:space="preserve">interFrequencyConfig-NoGap-r16 </w:t>
      </w:r>
      <w:r>
        <w:rPr>
          <w:rFonts w:eastAsia="Times New Roman"/>
          <w:color w:val="000000"/>
        </w:rPr>
        <w:t>is not configured by the network</w:t>
      </w:r>
    </w:p>
    <w:p w14:paraId="04431009" w14:textId="77777777" w:rsidR="00483DC8" w:rsidRDefault="00B7702C">
      <w:pPr>
        <w:spacing w:before="289" w:line="261" w:lineRule="exact"/>
        <w:textAlignment w:val="baseline"/>
        <w:rPr>
          <w:rFonts w:eastAsia="Times New Roman"/>
          <w:b/>
          <w:i/>
          <w:color w:val="000000"/>
          <w:spacing w:val="14"/>
          <w:sz w:val="23"/>
        </w:rPr>
      </w:pPr>
      <w:r>
        <w:rPr>
          <w:rFonts w:eastAsia="Times New Roman"/>
          <w:b/>
          <w:i/>
          <w:color w:val="000000"/>
          <w:spacing w:val="14"/>
          <w:sz w:val="23"/>
        </w:rPr>
        <w:t>Recommendations for 2</w:t>
      </w:r>
      <w:r>
        <w:rPr>
          <w:rFonts w:eastAsia="Times New Roman"/>
          <w:b/>
          <w:i/>
          <w:color w:val="000000"/>
          <w:spacing w:val="14"/>
          <w:sz w:val="23"/>
          <w:vertAlign w:val="superscript"/>
        </w:rPr>
        <w:t>nd</w:t>
      </w:r>
      <w:r>
        <w:rPr>
          <w:rFonts w:eastAsia="Times New Roman"/>
          <w:b/>
          <w:i/>
          <w:color w:val="000000"/>
          <w:spacing w:val="14"/>
          <w:sz w:val="23"/>
        </w:rPr>
        <w:t xml:space="preserve"> round:</w:t>
      </w:r>
    </w:p>
    <w:p w14:paraId="1BCACF43" w14:textId="77777777" w:rsidR="00483DC8" w:rsidRDefault="00B7702C">
      <w:pPr>
        <w:spacing w:before="290" w:line="269" w:lineRule="exact"/>
        <w:ind w:right="432"/>
        <w:textAlignment w:val="baseline"/>
        <w:rPr>
          <w:rFonts w:eastAsia="Times New Roman"/>
          <w:color w:val="000000"/>
        </w:rPr>
      </w:pPr>
      <w:r>
        <w:rPr>
          <w:rFonts w:eastAsia="Times New Roman"/>
          <w:color w:val="000000"/>
        </w:rPr>
        <w:t>Continue discussion if option 1a or 1b is agreeable. The agreement would be captured in revised MTK’s CR.</w:t>
      </w:r>
    </w:p>
    <w:p w14:paraId="4E7DF456" w14:textId="77777777" w:rsidR="00483DC8" w:rsidRDefault="00B7702C">
      <w:pPr>
        <w:tabs>
          <w:tab w:val="left" w:pos="1152"/>
        </w:tabs>
        <w:spacing w:before="523" w:line="282" w:lineRule="exact"/>
        <w:textAlignment w:val="baseline"/>
        <w:rPr>
          <w:rFonts w:eastAsia="Times New Roman"/>
          <w:color w:val="000000"/>
          <w:spacing w:val="5"/>
          <w:sz w:val="24"/>
        </w:rPr>
      </w:pPr>
      <w:r>
        <w:rPr>
          <w:rFonts w:eastAsia="Times New Roman"/>
          <w:color w:val="000000"/>
          <w:spacing w:val="5"/>
          <w:sz w:val="24"/>
        </w:rPr>
        <w:t>2.4.2</w:t>
      </w:r>
      <w:r>
        <w:rPr>
          <w:rFonts w:eastAsia="Times New Roman"/>
          <w:color w:val="000000"/>
          <w:spacing w:val="5"/>
          <w:sz w:val="24"/>
        </w:rPr>
        <w:tab/>
        <w:t>Sub-topic 1-2: Maintenance of R16 multiple SCell activation requirement</w:t>
      </w:r>
    </w:p>
    <w:p w14:paraId="51136D85" w14:textId="77777777" w:rsidR="00483DC8" w:rsidRDefault="00B7702C">
      <w:pPr>
        <w:spacing w:before="279" w:line="274" w:lineRule="exact"/>
        <w:ind w:right="864"/>
        <w:textAlignment w:val="baseline"/>
        <w:rPr>
          <w:rFonts w:eastAsia="Times New Roman"/>
          <w:b/>
          <w:color w:val="000000"/>
          <w:sz w:val="23"/>
          <w:u w:val="single"/>
        </w:rPr>
      </w:pPr>
      <w:r>
        <w:rPr>
          <w:rFonts w:eastAsia="Times New Roman"/>
          <w:b/>
          <w:color w:val="000000"/>
          <w:sz w:val="23"/>
          <w:u w:val="single"/>
        </w:rPr>
        <w:t>Issue 1-2-1: Condition of SMTC configuration to apply multiple SCell act</w:t>
      </w:r>
      <w:r>
        <w:rPr>
          <w:rFonts w:eastAsia="Times New Roman"/>
          <w:b/>
          <w:color w:val="000000"/>
          <w:sz w:val="23"/>
          <w:u w:val="single"/>
        </w:rPr>
        <w:t xml:space="preserve">ivation requirement </w:t>
      </w:r>
    </w:p>
    <w:p w14:paraId="715D5ED4" w14:textId="77777777" w:rsidR="00483DC8" w:rsidRDefault="00B7702C">
      <w:pPr>
        <w:spacing w:before="279" w:line="273" w:lineRule="exact"/>
        <w:ind w:right="792"/>
        <w:textAlignment w:val="baseline"/>
        <w:rPr>
          <w:rFonts w:eastAsia="Times New Roman"/>
          <w:b/>
          <w:i/>
          <w:color w:val="000000"/>
          <w:sz w:val="23"/>
        </w:rPr>
      </w:pPr>
      <w:r>
        <w:rPr>
          <w:rFonts w:eastAsia="Times New Roman"/>
          <w:b/>
          <w:i/>
          <w:color w:val="000000"/>
          <w:sz w:val="23"/>
        </w:rPr>
        <w:t xml:space="preserve">Tentative agreements: </w:t>
      </w:r>
      <w:r>
        <w:rPr>
          <w:rFonts w:eastAsia="Times New Roman"/>
          <w:i/>
          <w:color w:val="000000"/>
        </w:rPr>
        <w:t>5 companies support option 1 but 3 companies have comments and question about option 1.</w:t>
      </w:r>
    </w:p>
    <w:p w14:paraId="260BF137" w14:textId="77777777" w:rsidR="00483DC8" w:rsidRDefault="00B7702C">
      <w:pPr>
        <w:spacing w:before="295" w:line="261" w:lineRule="exact"/>
        <w:textAlignment w:val="baseline"/>
        <w:rPr>
          <w:rFonts w:eastAsia="Times New Roman"/>
          <w:b/>
          <w:i/>
          <w:color w:val="000000"/>
          <w:spacing w:val="13"/>
          <w:sz w:val="23"/>
        </w:rPr>
      </w:pPr>
      <w:r>
        <w:rPr>
          <w:rFonts w:eastAsia="Times New Roman"/>
          <w:b/>
          <w:i/>
          <w:color w:val="000000"/>
          <w:spacing w:val="13"/>
          <w:sz w:val="23"/>
        </w:rPr>
        <w:t>Candidate options:</w:t>
      </w:r>
    </w:p>
    <w:p w14:paraId="33318ABF" w14:textId="77777777" w:rsidR="00483DC8" w:rsidRDefault="00B7702C">
      <w:pPr>
        <w:spacing w:before="284" w:line="269" w:lineRule="exact"/>
        <w:ind w:right="864"/>
        <w:textAlignment w:val="baseline"/>
        <w:rPr>
          <w:rFonts w:eastAsia="Times New Roman"/>
          <w:color w:val="000000"/>
        </w:rPr>
      </w:pPr>
      <w:r>
        <w:rPr>
          <w:rFonts w:eastAsia="Times New Roman"/>
          <w:color w:val="000000"/>
        </w:rPr>
        <w:t>Option 1 (Huawei, Apple, MTK, QC, OPPO): Multiple SCell activation requirements apply provided that SMTC offset is same</w:t>
      </w:r>
    </w:p>
    <w:p w14:paraId="0EA48AF8" w14:textId="77777777" w:rsidR="00483DC8" w:rsidRDefault="00B7702C">
      <w:pPr>
        <w:spacing w:before="297" w:line="260" w:lineRule="exact"/>
        <w:textAlignment w:val="baseline"/>
        <w:rPr>
          <w:rFonts w:eastAsia="Times New Roman"/>
          <w:color w:val="000000"/>
          <w:spacing w:val="9"/>
        </w:rPr>
      </w:pPr>
      <w:r>
        <w:rPr>
          <w:rFonts w:eastAsia="Times New Roman"/>
          <w:color w:val="000000"/>
          <w:spacing w:val="9"/>
        </w:rPr>
        <w:t>- for all SCells activated by the same MAC CE if UE does not support per FR gap, or</w:t>
      </w:r>
    </w:p>
    <w:p w14:paraId="59740DCE" w14:textId="77777777" w:rsidR="00483DC8" w:rsidRDefault="00B7702C">
      <w:pPr>
        <w:spacing w:before="292" w:line="260" w:lineRule="exact"/>
        <w:textAlignment w:val="baseline"/>
        <w:rPr>
          <w:rFonts w:eastAsia="Times New Roman"/>
          <w:color w:val="000000"/>
          <w:spacing w:val="9"/>
        </w:rPr>
      </w:pPr>
      <w:r>
        <w:rPr>
          <w:rFonts w:eastAsia="Times New Roman"/>
          <w:color w:val="000000"/>
          <w:spacing w:val="9"/>
        </w:rPr>
        <w:t>- for all SCells activated by the same MAC CE in eac</w:t>
      </w:r>
      <w:r>
        <w:rPr>
          <w:rFonts w:eastAsia="Times New Roman"/>
          <w:color w:val="000000"/>
          <w:spacing w:val="9"/>
        </w:rPr>
        <w:t>h FR if UE supports per FR gap</w:t>
      </w:r>
    </w:p>
    <w:p w14:paraId="54427D23" w14:textId="77777777" w:rsidR="00483DC8" w:rsidRDefault="00B7702C">
      <w:pPr>
        <w:spacing w:before="293" w:line="261" w:lineRule="exact"/>
        <w:textAlignment w:val="baseline"/>
        <w:rPr>
          <w:rFonts w:eastAsia="Times New Roman"/>
          <w:b/>
          <w:i/>
          <w:color w:val="000000"/>
          <w:spacing w:val="14"/>
          <w:sz w:val="23"/>
        </w:rPr>
      </w:pPr>
      <w:r>
        <w:rPr>
          <w:rFonts w:eastAsia="Times New Roman"/>
          <w:b/>
          <w:i/>
          <w:color w:val="000000"/>
          <w:spacing w:val="14"/>
          <w:sz w:val="23"/>
        </w:rPr>
        <w:t>Recommendations for 2</w:t>
      </w:r>
      <w:r>
        <w:rPr>
          <w:rFonts w:eastAsia="Times New Roman"/>
          <w:b/>
          <w:i/>
          <w:color w:val="000000"/>
          <w:spacing w:val="14"/>
          <w:sz w:val="23"/>
          <w:vertAlign w:val="superscript"/>
        </w:rPr>
        <w:t>nd</w:t>
      </w:r>
      <w:r>
        <w:rPr>
          <w:rFonts w:eastAsia="Times New Roman"/>
          <w:b/>
          <w:i/>
          <w:color w:val="000000"/>
          <w:spacing w:val="14"/>
          <w:sz w:val="23"/>
        </w:rPr>
        <w:t xml:space="preserve"> round:</w:t>
      </w:r>
    </w:p>
    <w:p w14:paraId="15C797BC" w14:textId="77777777" w:rsidR="00483DC8" w:rsidRDefault="00B7702C">
      <w:pPr>
        <w:spacing w:before="295" w:after="382" w:line="260" w:lineRule="exact"/>
        <w:textAlignment w:val="baseline"/>
        <w:rPr>
          <w:rFonts w:eastAsia="Times New Roman"/>
          <w:color w:val="000000"/>
          <w:spacing w:val="6"/>
        </w:rPr>
      </w:pPr>
      <w:r>
        <w:rPr>
          <w:rFonts w:eastAsia="Times New Roman"/>
          <w:color w:val="000000"/>
          <w:spacing w:val="6"/>
        </w:rPr>
        <w:t>Continue discussion if option 1 is agreeable. The agreement would be captured in revised Huawei’s</w:t>
      </w:r>
    </w:p>
    <w:p w14:paraId="2514CFFB" w14:textId="77777777" w:rsidR="00483DC8" w:rsidRDefault="00483DC8">
      <w:pPr>
        <w:spacing w:before="295" w:after="382" w:line="260" w:lineRule="exact"/>
        <w:sectPr w:rsidR="00483DC8">
          <w:pgSz w:w="11909" w:h="16838"/>
          <w:pgMar w:top="1420" w:right="1116" w:bottom="219" w:left="1106" w:header="720" w:footer="720" w:gutter="0"/>
          <w:cols w:space="720"/>
        </w:sectPr>
      </w:pPr>
    </w:p>
    <w:p w14:paraId="2A7B8B01" w14:textId="77777777" w:rsidR="00483DC8" w:rsidRDefault="00B7702C">
      <w:pPr>
        <w:spacing w:line="250" w:lineRule="exact"/>
        <w:jc w:val="center"/>
        <w:textAlignment w:val="baseline"/>
        <w:rPr>
          <w:rFonts w:eastAsia="Times New Roman"/>
          <w:color w:val="000000"/>
          <w:spacing w:val="36"/>
        </w:rPr>
      </w:pPr>
      <w:r>
        <w:rPr>
          <w:rFonts w:eastAsia="Times New Roman"/>
          <w:color w:val="000000"/>
          <w:spacing w:val="36"/>
        </w:rPr>
        <w:t>14</w:t>
      </w:r>
    </w:p>
    <w:p w14:paraId="60906F64" w14:textId="77777777" w:rsidR="00483DC8" w:rsidRDefault="00483DC8">
      <w:pPr>
        <w:sectPr w:rsidR="00483DC8">
          <w:type w:val="continuous"/>
          <w:pgSz w:w="11909" w:h="16838"/>
          <w:pgMar w:top="1420" w:right="1104" w:bottom="219" w:left="1118" w:header="720" w:footer="720" w:gutter="0"/>
          <w:cols w:space="720"/>
        </w:sectPr>
      </w:pPr>
    </w:p>
    <w:p w14:paraId="200E3ADA" w14:textId="77777777" w:rsidR="00483DC8" w:rsidRDefault="00B7702C">
      <w:pPr>
        <w:spacing w:line="250" w:lineRule="exact"/>
        <w:textAlignment w:val="baseline"/>
        <w:rPr>
          <w:rFonts w:eastAsia="Times New Roman"/>
          <w:color w:val="000000"/>
          <w:spacing w:val="39"/>
        </w:rPr>
      </w:pPr>
      <w:r>
        <w:rPr>
          <w:rFonts w:eastAsia="Times New Roman"/>
          <w:color w:val="000000"/>
          <w:spacing w:val="39"/>
        </w:rPr>
        <w:lastRenderedPageBreak/>
        <w:t>CR</w:t>
      </w:r>
    </w:p>
    <w:p w14:paraId="5CF489C5" w14:textId="77777777" w:rsidR="00483DC8" w:rsidRDefault="00B7702C">
      <w:pPr>
        <w:spacing w:before="296" w:line="267" w:lineRule="exact"/>
        <w:ind w:right="144"/>
        <w:jc w:val="both"/>
        <w:textAlignment w:val="baseline"/>
        <w:rPr>
          <w:rFonts w:eastAsia="Times New Roman"/>
          <w:b/>
          <w:color w:val="000000"/>
          <w:spacing w:val="13"/>
          <w:sz w:val="23"/>
          <w:u w:val="single"/>
        </w:rPr>
      </w:pPr>
      <w:r>
        <w:rPr>
          <w:rFonts w:eastAsia="Times New Roman"/>
          <w:b/>
          <w:color w:val="000000"/>
          <w:spacing w:val="13"/>
          <w:sz w:val="23"/>
          <w:u w:val="single"/>
        </w:rPr>
        <w:t xml:space="preserve">Issue 1-2-2: Condition of SSB offset to apply SCell activation requirement without cell </w:t>
      </w:r>
      <w:r>
        <w:rPr>
          <w:rFonts w:eastAsia="Times New Roman"/>
          <w:b/>
          <w:color w:val="000000"/>
          <w:spacing w:val="13"/>
          <w:sz w:val="23"/>
        </w:rPr>
        <w:t>detection</w:t>
      </w:r>
    </w:p>
    <w:p w14:paraId="2C563CD5" w14:textId="77777777" w:rsidR="00483DC8" w:rsidRDefault="00B7702C">
      <w:pPr>
        <w:spacing w:before="278" w:line="269" w:lineRule="exact"/>
        <w:ind w:right="216"/>
        <w:textAlignment w:val="baseline"/>
        <w:rPr>
          <w:rFonts w:eastAsia="Times New Roman"/>
          <w:b/>
          <w:i/>
          <w:color w:val="000000"/>
          <w:sz w:val="23"/>
        </w:rPr>
      </w:pPr>
      <w:r>
        <w:rPr>
          <w:rFonts w:eastAsia="Times New Roman"/>
          <w:b/>
          <w:i/>
          <w:color w:val="000000"/>
          <w:sz w:val="23"/>
        </w:rPr>
        <w:t xml:space="preserve">Tentative agreements: </w:t>
      </w:r>
      <w:r>
        <w:rPr>
          <w:rFonts w:eastAsia="Times New Roman"/>
          <w:i/>
          <w:color w:val="000000"/>
        </w:rPr>
        <w:t>5 companies support option 1 but 1 company has comments and question about option 1.</w:t>
      </w:r>
    </w:p>
    <w:p w14:paraId="0368914C" w14:textId="77777777" w:rsidR="00483DC8" w:rsidRDefault="00B7702C">
      <w:pPr>
        <w:spacing w:before="302" w:line="259" w:lineRule="exact"/>
        <w:textAlignment w:val="baseline"/>
        <w:rPr>
          <w:rFonts w:eastAsia="Times New Roman"/>
          <w:b/>
          <w:i/>
          <w:color w:val="000000"/>
          <w:spacing w:val="13"/>
          <w:sz w:val="23"/>
        </w:rPr>
      </w:pPr>
      <w:r>
        <w:rPr>
          <w:rFonts w:eastAsia="Times New Roman"/>
          <w:b/>
          <w:i/>
          <w:color w:val="000000"/>
          <w:spacing w:val="13"/>
          <w:sz w:val="23"/>
        </w:rPr>
        <w:t>Candidate options:</w:t>
      </w:r>
    </w:p>
    <w:p w14:paraId="5D9AC2E3" w14:textId="77777777" w:rsidR="00483DC8" w:rsidRDefault="00B7702C">
      <w:pPr>
        <w:spacing w:before="278" w:line="271" w:lineRule="exact"/>
        <w:ind w:right="288"/>
        <w:textAlignment w:val="baseline"/>
        <w:rPr>
          <w:rFonts w:eastAsia="Times New Roman"/>
          <w:color w:val="000000"/>
        </w:rPr>
      </w:pPr>
      <w:r>
        <w:rPr>
          <w:rFonts w:eastAsia="Times New Roman"/>
          <w:color w:val="000000"/>
        </w:rPr>
        <w:t>Option 1 (Huawei, Apple, MTK, QC, OPPO): For scenarios where UE is not assumed to perform cell detection on the target SCell, the SCell activation requirements apply provided that SSB is in the same half frame on the target SCell and the active or known se</w:t>
      </w:r>
      <w:r>
        <w:rPr>
          <w:rFonts w:eastAsia="Times New Roman"/>
          <w:color w:val="000000"/>
        </w:rPr>
        <w:t>rving cell.</w:t>
      </w:r>
    </w:p>
    <w:p w14:paraId="153353BC" w14:textId="77777777" w:rsidR="00483DC8" w:rsidRDefault="00B7702C">
      <w:pPr>
        <w:spacing w:before="290" w:line="259" w:lineRule="exact"/>
        <w:textAlignment w:val="baseline"/>
        <w:rPr>
          <w:rFonts w:eastAsia="Times New Roman"/>
          <w:b/>
          <w:i/>
          <w:color w:val="000000"/>
          <w:spacing w:val="14"/>
          <w:sz w:val="23"/>
        </w:rPr>
      </w:pPr>
      <w:r>
        <w:rPr>
          <w:rFonts w:eastAsia="Times New Roman"/>
          <w:b/>
          <w:i/>
          <w:color w:val="000000"/>
          <w:spacing w:val="14"/>
          <w:sz w:val="23"/>
        </w:rPr>
        <w:t>Recommendations for 2</w:t>
      </w:r>
      <w:r>
        <w:rPr>
          <w:rFonts w:eastAsia="Times New Roman"/>
          <w:b/>
          <w:i/>
          <w:color w:val="000000"/>
          <w:spacing w:val="14"/>
          <w:sz w:val="23"/>
          <w:vertAlign w:val="superscript"/>
        </w:rPr>
        <w:t>nd</w:t>
      </w:r>
      <w:r>
        <w:rPr>
          <w:rFonts w:eastAsia="Times New Roman"/>
          <w:b/>
          <w:i/>
          <w:color w:val="000000"/>
          <w:spacing w:val="14"/>
          <w:sz w:val="23"/>
        </w:rPr>
        <w:t xml:space="preserve"> round:</w:t>
      </w:r>
    </w:p>
    <w:p w14:paraId="6D2021E5" w14:textId="77777777" w:rsidR="00483DC8" w:rsidRDefault="00B7702C">
      <w:pPr>
        <w:spacing w:before="287" w:line="271" w:lineRule="exact"/>
        <w:ind w:right="216"/>
        <w:textAlignment w:val="baseline"/>
        <w:rPr>
          <w:rFonts w:eastAsia="Times New Roman"/>
          <w:color w:val="000000"/>
          <w:spacing w:val="7"/>
        </w:rPr>
      </w:pPr>
      <w:r>
        <w:rPr>
          <w:rFonts w:eastAsia="Times New Roman"/>
          <w:color w:val="000000"/>
          <w:spacing w:val="7"/>
        </w:rPr>
        <w:t>Continue discussion if option 1 is agreeable. The agreement would be captured in revised Huawei’s CR</w:t>
      </w:r>
    </w:p>
    <w:p w14:paraId="04C13CCA" w14:textId="77777777" w:rsidR="00483DC8" w:rsidRDefault="00B7702C">
      <w:pPr>
        <w:spacing w:before="301" w:line="255" w:lineRule="exact"/>
        <w:textAlignment w:val="baseline"/>
        <w:rPr>
          <w:rFonts w:eastAsia="Times New Roman"/>
          <w:b/>
          <w:color w:val="000000"/>
          <w:spacing w:val="12"/>
          <w:sz w:val="23"/>
        </w:rPr>
      </w:pPr>
      <w:r>
        <w:rPr>
          <w:rFonts w:eastAsia="Times New Roman"/>
          <w:b/>
          <w:color w:val="000000"/>
          <w:spacing w:val="12"/>
          <w:sz w:val="23"/>
        </w:rPr>
        <w:t>Issue 1-2-3: FR1 SSB-less SCell activation</w:t>
      </w:r>
    </w:p>
    <w:p w14:paraId="0445C8C2" w14:textId="77777777" w:rsidR="00483DC8" w:rsidRDefault="00B7702C">
      <w:pPr>
        <w:spacing w:before="273" w:line="271" w:lineRule="exact"/>
        <w:textAlignment w:val="baseline"/>
        <w:rPr>
          <w:rFonts w:eastAsia="Times New Roman"/>
          <w:b/>
          <w:i/>
          <w:color w:val="000000"/>
          <w:sz w:val="23"/>
        </w:rPr>
      </w:pPr>
      <w:r>
        <w:rPr>
          <w:rFonts w:eastAsia="Times New Roman"/>
          <w:b/>
          <w:i/>
          <w:color w:val="000000"/>
          <w:sz w:val="23"/>
        </w:rPr>
        <w:t>Tentative agreements</w:t>
      </w:r>
      <w:r>
        <w:rPr>
          <w:rFonts w:eastAsia="Times New Roman"/>
          <w:i/>
          <w:color w:val="000000"/>
        </w:rPr>
        <w:t xml:space="preserve">: </w:t>
      </w:r>
      <w:r>
        <w:rPr>
          <w:rFonts w:eastAsia="Times New Roman"/>
          <w:color w:val="000000"/>
        </w:rPr>
        <w:t>this is an issue from last meeting discussion in R15 maintenance but not in the scope of R16 eRRM WI. If needed, RAN4 can discuss it in TEI-16 next meeting and then extend to multiple SCell activation scenario.</w:t>
      </w:r>
    </w:p>
    <w:p w14:paraId="043376DF" w14:textId="77777777" w:rsidR="00483DC8" w:rsidRDefault="00B7702C">
      <w:pPr>
        <w:spacing w:before="301" w:line="259" w:lineRule="exact"/>
        <w:textAlignment w:val="baseline"/>
        <w:rPr>
          <w:rFonts w:eastAsia="Times New Roman"/>
          <w:b/>
          <w:i/>
          <w:color w:val="000000"/>
          <w:spacing w:val="13"/>
          <w:sz w:val="23"/>
        </w:rPr>
      </w:pPr>
      <w:r>
        <w:rPr>
          <w:rFonts w:eastAsia="Times New Roman"/>
          <w:b/>
          <w:i/>
          <w:color w:val="000000"/>
          <w:spacing w:val="13"/>
          <w:sz w:val="23"/>
        </w:rPr>
        <w:t>Candidate options:</w:t>
      </w:r>
    </w:p>
    <w:p w14:paraId="45640BEC" w14:textId="77777777" w:rsidR="00483DC8" w:rsidRDefault="00B7702C">
      <w:pPr>
        <w:spacing w:before="284" w:line="264" w:lineRule="exact"/>
        <w:textAlignment w:val="baseline"/>
        <w:rPr>
          <w:rFonts w:eastAsia="Times New Roman"/>
          <w:b/>
          <w:i/>
          <w:color w:val="000000"/>
          <w:spacing w:val="11"/>
          <w:sz w:val="23"/>
        </w:rPr>
      </w:pPr>
      <w:r>
        <w:rPr>
          <w:rFonts w:eastAsia="Times New Roman"/>
          <w:b/>
          <w:i/>
          <w:color w:val="000000"/>
          <w:spacing w:val="11"/>
          <w:sz w:val="23"/>
        </w:rPr>
        <w:t>Recommendations for 2</w:t>
      </w:r>
      <w:r>
        <w:rPr>
          <w:rFonts w:eastAsia="Times New Roman"/>
          <w:b/>
          <w:i/>
          <w:color w:val="000000"/>
          <w:spacing w:val="11"/>
          <w:sz w:val="23"/>
          <w:vertAlign w:val="superscript"/>
        </w:rPr>
        <w:t>nd</w:t>
      </w:r>
      <w:r>
        <w:rPr>
          <w:rFonts w:eastAsia="Times New Roman"/>
          <w:b/>
          <w:i/>
          <w:color w:val="000000"/>
          <w:spacing w:val="11"/>
          <w:sz w:val="23"/>
        </w:rPr>
        <w:t xml:space="preserve"> ro</w:t>
      </w:r>
      <w:r>
        <w:rPr>
          <w:rFonts w:eastAsia="Times New Roman"/>
          <w:b/>
          <w:i/>
          <w:color w:val="000000"/>
          <w:spacing w:val="11"/>
          <w:sz w:val="23"/>
        </w:rPr>
        <w:t xml:space="preserve">und: </w:t>
      </w:r>
      <w:r>
        <w:rPr>
          <w:rFonts w:eastAsia="Times New Roman"/>
          <w:color w:val="000000"/>
          <w:spacing w:val="11"/>
        </w:rPr>
        <w:t>This issue is closed</w:t>
      </w:r>
    </w:p>
    <w:p w14:paraId="2A2A3E71" w14:textId="77777777" w:rsidR="00483DC8" w:rsidRDefault="00B7702C">
      <w:pPr>
        <w:spacing w:before="302" w:line="260" w:lineRule="exact"/>
        <w:textAlignment w:val="baseline"/>
        <w:rPr>
          <w:rFonts w:eastAsia="Times New Roman"/>
          <w:b/>
          <w:color w:val="000000"/>
          <w:spacing w:val="12"/>
          <w:sz w:val="23"/>
        </w:rPr>
      </w:pPr>
      <w:r>
        <w:rPr>
          <w:rFonts w:eastAsia="Times New Roman"/>
          <w:b/>
          <w:color w:val="000000"/>
          <w:spacing w:val="12"/>
          <w:sz w:val="23"/>
        </w:rPr>
        <w:t>Issue 1-2-4: FR1 SMTC-less SCell activation</w:t>
      </w:r>
    </w:p>
    <w:p w14:paraId="31AA497F" w14:textId="77777777" w:rsidR="00483DC8" w:rsidRDefault="00B7702C">
      <w:pPr>
        <w:spacing w:before="273" w:line="271" w:lineRule="exact"/>
        <w:textAlignment w:val="baseline"/>
        <w:rPr>
          <w:rFonts w:eastAsia="Times New Roman"/>
          <w:b/>
          <w:i/>
          <w:color w:val="000000"/>
          <w:sz w:val="23"/>
        </w:rPr>
      </w:pPr>
      <w:r>
        <w:rPr>
          <w:rFonts w:eastAsia="Times New Roman"/>
          <w:b/>
          <w:i/>
          <w:color w:val="000000"/>
          <w:sz w:val="23"/>
        </w:rPr>
        <w:t>Tentative agreements</w:t>
      </w:r>
      <w:r>
        <w:rPr>
          <w:rFonts w:eastAsia="Times New Roman"/>
          <w:i/>
          <w:color w:val="000000"/>
        </w:rPr>
        <w:t xml:space="preserve">: </w:t>
      </w:r>
      <w:r>
        <w:rPr>
          <w:rFonts w:eastAsia="Times New Roman"/>
          <w:color w:val="000000"/>
        </w:rPr>
        <w:t>this is an issue from last meeting discussion in R15 maintenance but not in the scope of R16 eRRM WI. If needed, RAN4 can discuss it in TEI-16 next meeting and then extend to multiple SCell activation scenario.</w:t>
      </w:r>
    </w:p>
    <w:p w14:paraId="6CD25BCF" w14:textId="77777777" w:rsidR="00483DC8" w:rsidRDefault="00B7702C">
      <w:pPr>
        <w:spacing w:before="301" w:line="259" w:lineRule="exact"/>
        <w:textAlignment w:val="baseline"/>
        <w:rPr>
          <w:rFonts w:eastAsia="Times New Roman"/>
          <w:b/>
          <w:i/>
          <w:color w:val="000000"/>
          <w:spacing w:val="13"/>
          <w:sz w:val="23"/>
        </w:rPr>
      </w:pPr>
      <w:r>
        <w:rPr>
          <w:rFonts w:eastAsia="Times New Roman"/>
          <w:b/>
          <w:i/>
          <w:color w:val="000000"/>
          <w:spacing w:val="13"/>
          <w:sz w:val="23"/>
        </w:rPr>
        <w:t>Candidate options:</w:t>
      </w:r>
    </w:p>
    <w:p w14:paraId="5D1909C3" w14:textId="77777777" w:rsidR="00483DC8" w:rsidRDefault="00B7702C">
      <w:pPr>
        <w:spacing w:before="284" w:line="264" w:lineRule="exact"/>
        <w:textAlignment w:val="baseline"/>
        <w:rPr>
          <w:rFonts w:eastAsia="Times New Roman"/>
          <w:b/>
          <w:i/>
          <w:color w:val="000000"/>
          <w:spacing w:val="11"/>
          <w:sz w:val="23"/>
        </w:rPr>
      </w:pPr>
      <w:r>
        <w:rPr>
          <w:rFonts w:eastAsia="Times New Roman"/>
          <w:b/>
          <w:i/>
          <w:color w:val="000000"/>
          <w:spacing w:val="11"/>
          <w:sz w:val="23"/>
        </w:rPr>
        <w:t>Recommendations for 2</w:t>
      </w:r>
      <w:r>
        <w:rPr>
          <w:rFonts w:eastAsia="Times New Roman"/>
          <w:b/>
          <w:i/>
          <w:color w:val="000000"/>
          <w:spacing w:val="11"/>
          <w:sz w:val="23"/>
          <w:vertAlign w:val="superscript"/>
        </w:rPr>
        <w:t>nd</w:t>
      </w:r>
      <w:r>
        <w:rPr>
          <w:rFonts w:eastAsia="Times New Roman"/>
          <w:b/>
          <w:i/>
          <w:color w:val="000000"/>
          <w:spacing w:val="11"/>
          <w:sz w:val="23"/>
        </w:rPr>
        <w:t xml:space="preserve"> ro</w:t>
      </w:r>
      <w:r>
        <w:rPr>
          <w:rFonts w:eastAsia="Times New Roman"/>
          <w:b/>
          <w:i/>
          <w:color w:val="000000"/>
          <w:spacing w:val="11"/>
          <w:sz w:val="23"/>
        </w:rPr>
        <w:t xml:space="preserve">und: </w:t>
      </w:r>
      <w:r>
        <w:rPr>
          <w:rFonts w:eastAsia="Times New Roman"/>
          <w:color w:val="000000"/>
          <w:spacing w:val="11"/>
        </w:rPr>
        <w:t>This issue is closed</w:t>
      </w:r>
    </w:p>
    <w:p w14:paraId="24985788" w14:textId="77777777" w:rsidR="00483DC8" w:rsidRDefault="00B7702C">
      <w:pPr>
        <w:spacing w:before="302" w:line="250" w:lineRule="exact"/>
        <w:textAlignment w:val="baseline"/>
        <w:rPr>
          <w:rFonts w:eastAsia="Times New Roman"/>
          <w:b/>
          <w:color w:val="000000"/>
          <w:spacing w:val="11"/>
          <w:sz w:val="23"/>
        </w:rPr>
      </w:pPr>
      <w:r>
        <w:rPr>
          <w:rFonts w:eastAsia="Times New Roman"/>
          <w:b/>
          <w:color w:val="000000"/>
          <w:spacing w:val="11"/>
          <w:sz w:val="23"/>
        </w:rPr>
        <w:t>Issue 1-2-5: TCI activation for unknown SCell in FR1</w:t>
      </w:r>
    </w:p>
    <w:p w14:paraId="0362C025" w14:textId="77777777" w:rsidR="00483DC8" w:rsidRDefault="00B7702C">
      <w:pPr>
        <w:spacing w:before="273" w:line="271" w:lineRule="exact"/>
        <w:ind w:right="72"/>
        <w:textAlignment w:val="baseline"/>
        <w:rPr>
          <w:rFonts w:eastAsia="Times New Roman"/>
          <w:b/>
          <w:i/>
          <w:color w:val="000000"/>
          <w:sz w:val="23"/>
        </w:rPr>
      </w:pPr>
      <w:r>
        <w:rPr>
          <w:rFonts w:eastAsia="Times New Roman"/>
          <w:b/>
          <w:i/>
          <w:color w:val="000000"/>
          <w:sz w:val="23"/>
        </w:rPr>
        <w:t xml:space="preserve">Tentative agreements: </w:t>
      </w:r>
      <w:r>
        <w:rPr>
          <w:rFonts w:eastAsia="Times New Roman"/>
          <w:color w:val="000000"/>
        </w:rPr>
        <w:t>this issue is a single SCell activation clarification but not a topic in the scope of R16 eRRM WI. If needed, RAN4 can discuss it in TEI-16 next meeting and then extend to multiple SCell activation scenario.</w:t>
      </w:r>
    </w:p>
    <w:p w14:paraId="7E7206B5" w14:textId="77777777" w:rsidR="00483DC8" w:rsidRDefault="00B7702C">
      <w:pPr>
        <w:spacing w:before="301" w:line="259" w:lineRule="exact"/>
        <w:textAlignment w:val="baseline"/>
        <w:rPr>
          <w:rFonts w:eastAsia="Times New Roman"/>
          <w:b/>
          <w:i/>
          <w:color w:val="000000"/>
          <w:spacing w:val="13"/>
          <w:sz w:val="23"/>
        </w:rPr>
      </w:pPr>
      <w:r>
        <w:rPr>
          <w:rFonts w:eastAsia="Times New Roman"/>
          <w:b/>
          <w:i/>
          <w:color w:val="000000"/>
          <w:spacing w:val="13"/>
          <w:sz w:val="23"/>
        </w:rPr>
        <w:t>Candidate options:</w:t>
      </w:r>
    </w:p>
    <w:p w14:paraId="77784197" w14:textId="77777777" w:rsidR="00483DC8" w:rsidRDefault="00B7702C">
      <w:pPr>
        <w:spacing w:before="284" w:after="1421" w:line="264" w:lineRule="exact"/>
        <w:textAlignment w:val="baseline"/>
        <w:rPr>
          <w:rFonts w:eastAsia="Times New Roman"/>
          <w:b/>
          <w:i/>
          <w:color w:val="000000"/>
          <w:spacing w:val="11"/>
          <w:sz w:val="23"/>
        </w:rPr>
      </w:pPr>
      <w:r>
        <w:rPr>
          <w:rFonts w:eastAsia="Times New Roman"/>
          <w:b/>
          <w:i/>
          <w:color w:val="000000"/>
          <w:spacing w:val="11"/>
          <w:sz w:val="23"/>
        </w:rPr>
        <w:t>Recommendations for 2</w:t>
      </w:r>
      <w:r>
        <w:rPr>
          <w:rFonts w:eastAsia="Times New Roman"/>
          <w:b/>
          <w:i/>
          <w:color w:val="000000"/>
          <w:spacing w:val="11"/>
          <w:sz w:val="23"/>
          <w:vertAlign w:val="superscript"/>
        </w:rPr>
        <w:t>nd</w:t>
      </w:r>
      <w:r>
        <w:rPr>
          <w:rFonts w:eastAsia="Times New Roman"/>
          <w:b/>
          <w:i/>
          <w:color w:val="000000"/>
          <w:spacing w:val="11"/>
          <w:sz w:val="23"/>
        </w:rPr>
        <w:t xml:space="preserve"> round</w:t>
      </w:r>
      <w:r>
        <w:rPr>
          <w:rFonts w:eastAsia="Times New Roman"/>
          <w:b/>
          <w:i/>
          <w:color w:val="000000"/>
          <w:spacing w:val="11"/>
          <w:sz w:val="23"/>
        </w:rPr>
        <w:t xml:space="preserve">: </w:t>
      </w:r>
      <w:r>
        <w:rPr>
          <w:rFonts w:eastAsia="Times New Roman"/>
          <w:color w:val="000000"/>
          <w:spacing w:val="11"/>
        </w:rPr>
        <w:t>This issue is closed</w:t>
      </w:r>
    </w:p>
    <w:p w14:paraId="5B79372A" w14:textId="77777777" w:rsidR="00483DC8" w:rsidRDefault="00483DC8">
      <w:pPr>
        <w:spacing w:before="284" w:after="1421" w:line="264" w:lineRule="exact"/>
        <w:sectPr w:rsidR="00483DC8">
          <w:pgSz w:w="11909" w:h="16838"/>
          <w:pgMar w:top="1440" w:right="1113" w:bottom="219" w:left="1109" w:header="720" w:footer="720" w:gutter="0"/>
          <w:cols w:space="720"/>
        </w:sectPr>
      </w:pPr>
    </w:p>
    <w:p w14:paraId="54462318" w14:textId="77777777" w:rsidR="00483DC8" w:rsidRDefault="00B7702C">
      <w:pPr>
        <w:spacing w:line="249" w:lineRule="exact"/>
        <w:jc w:val="center"/>
        <w:textAlignment w:val="baseline"/>
        <w:rPr>
          <w:rFonts w:eastAsia="Times New Roman"/>
          <w:color w:val="000000"/>
          <w:spacing w:val="34"/>
        </w:rPr>
      </w:pPr>
      <w:r>
        <w:rPr>
          <w:rFonts w:eastAsia="Times New Roman"/>
          <w:color w:val="000000"/>
          <w:spacing w:val="34"/>
        </w:rPr>
        <w:t>15</w:t>
      </w:r>
    </w:p>
    <w:p w14:paraId="21BD2B95" w14:textId="77777777" w:rsidR="00483DC8" w:rsidRDefault="00483DC8">
      <w:pPr>
        <w:sectPr w:rsidR="00483DC8">
          <w:type w:val="continuous"/>
          <w:pgSz w:w="11909" w:h="16838"/>
          <w:pgMar w:top="1440" w:right="1106" w:bottom="219" w:left="1116" w:header="720" w:footer="720" w:gutter="0"/>
          <w:cols w:space="720"/>
        </w:sectPr>
      </w:pPr>
    </w:p>
    <w:p w14:paraId="713DC120" w14:textId="77777777" w:rsidR="00483DC8" w:rsidRDefault="00B7702C">
      <w:pPr>
        <w:tabs>
          <w:tab w:val="left" w:pos="1152"/>
        </w:tabs>
        <w:spacing w:line="329" w:lineRule="exact"/>
        <w:textAlignment w:val="baseline"/>
        <w:rPr>
          <w:rFonts w:eastAsia="Times New Roman"/>
          <w:b/>
          <w:color w:val="000000"/>
          <w:spacing w:val="6"/>
          <w:sz w:val="27"/>
        </w:rPr>
      </w:pPr>
      <w:r>
        <w:rPr>
          <w:rFonts w:eastAsia="Times New Roman"/>
          <w:b/>
          <w:color w:val="000000"/>
          <w:spacing w:val="6"/>
          <w:sz w:val="27"/>
        </w:rPr>
        <w:lastRenderedPageBreak/>
        <w:t>2.5</w:t>
      </w:r>
      <w:r>
        <w:rPr>
          <w:rFonts w:eastAsia="Times New Roman"/>
          <w:b/>
          <w:color w:val="000000"/>
          <w:spacing w:val="6"/>
          <w:sz w:val="27"/>
        </w:rPr>
        <w:tab/>
        <w:t>Discussion on 2nd round (if applicable)</w:t>
      </w:r>
    </w:p>
    <w:p w14:paraId="6926EC32" w14:textId="77777777" w:rsidR="00483DC8" w:rsidRDefault="00B7702C">
      <w:pPr>
        <w:spacing w:before="268" w:line="270" w:lineRule="exact"/>
        <w:ind w:right="1152" w:firstLine="144"/>
        <w:textAlignment w:val="baseline"/>
        <w:rPr>
          <w:rFonts w:eastAsia="Times New Roman"/>
          <w:b/>
          <w:color w:val="000000"/>
          <w:sz w:val="23"/>
          <w:u w:val="single"/>
        </w:rPr>
      </w:pPr>
      <w:r>
        <w:rPr>
          <w:rFonts w:eastAsia="Times New Roman"/>
          <w:b/>
          <w:color w:val="000000"/>
          <w:sz w:val="23"/>
          <w:u w:val="single"/>
        </w:rPr>
        <w:t xml:space="preserve">Issue 1-1: add conditions for SSB-based inter-frequency measurement object  with measurement gap </w:t>
      </w:r>
    </w:p>
    <w:p w14:paraId="154038DF" w14:textId="77777777" w:rsidR="00483DC8" w:rsidRDefault="00B7702C">
      <w:pPr>
        <w:spacing w:before="246" w:after="204" w:line="258" w:lineRule="exact"/>
        <w:jc w:val="center"/>
        <w:textAlignment w:val="baseline"/>
        <w:rPr>
          <w:rFonts w:eastAsia="Times New Roman"/>
          <w:b/>
          <w:color w:val="000000"/>
          <w:spacing w:val="10"/>
          <w:sz w:val="23"/>
        </w:rPr>
      </w:pPr>
      <w:r>
        <w:rPr>
          <w:rFonts w:eastAsia="Times New Roman"/>
          <w:b/>
          <w:color w:val="000000"/>
          <w:spacing w:val="10"/>
          <w:sz w:val="23"/>
        </w:rPr>
        <w:t>Feedback Form 10: 2nd round comment for issue 1-1</w:t>
      </w:r>
    </w:p>
    <w:tbl>
      <w:tblPr>
        <w:tblW w:w="0" w:type="auto"/>
        <w:tblInd w:w="17" w:type="dxa"/>
        <w:tblLayout w:type="fixed"/>
        <w:tblCellMar>
          <w:left w:w="0" w:type="dxa"/>
          <w:right w:w="0" w:type="dxa"/>
        </w:tblCellMar>
        <w:tblLook w:val="0000" w:firstRow="0" w:lastRow="0" w:firstColumn="0" w:lastColumn="0" w:noHBand="0" w:noVBand="0"/>
      </w:tblPr>
      <w:tblGrid>
        <w:gridCol w:w="633"/>
        <w:gridCol w:w="1253"/>
        <w:gridCol w:w="7742"/>
      </w:tblGrid>
      <w:tr w:rsidR="00483DC8" w14:paraId="176EF410" w14:textId="77777777">
        <w:tblPrEx>
          <w:tblCellMar>
            <w:top w:w="0" w:type="dxa"/>
            <w:bottom w:w="0" w:type="dxa"/>
          </w:tblCellMar>
        </w:tblPrEx>
        <w:trPr>
          <w:trHeight w:hRule="exact" w:val="547"/>
        </w:trPr>
        <w:tc>
          <w:tcPr>
            <w:tcW w:w="633" w:type="dxa"/>
            <w:tcBorders>
              <w:top w:val="single" w:sz="4" w:space="0" w:color="000000"/>
              <w:left w:val="single" w:sz="4" w:space="0" w:color="000000"/>
              <w:bottom w:val="single" w:sz="4" w:space="0" w:color="000000"/>
              <w:right w:val="single" w:sz="4" w:space="0" w:color="000000"/>
            </w:tcBorders>
          </w:tcPr>
          <w:p w14:paraId="5BD27C68" w14:textId="77777777" w:rsidR="00483DC8" w:rsidRDefault="00B7702C">
            <w:pPr>
              <w:spacing w:after="295" w:line="247" w:lineRule="exact"/>
              <w:jc w:val="center"/>
              <w:textAlignment w:val="baseline"/>
              <w:rPr>
                <w:rFonts w:eastAsia="Times New Roman"/>
                <w:b/>
                <w:color w:val="000000"/>
                <w:sz w:val="23"/>
              </w:rPr>
            </w:pPr>
            <w:r>
              <w:rPr>
                <w:rFonts w:eastAsia="Times New Roman"/>
                <w:b/>
                <w:color w:val="000000"/>
                <w:sz w:val="23"/>
              </w:rPr>
              <w:t>Item</w:t>
            </w:r>
          </w:p>
        </w:tc>
        <w:tc>
          <w:tcPr>
            <w:tcW w:w="1253" w:type="dxa"/>
            <w:tcBorders>
              <w:top w:val="single" w:sz="4" w:space="0" w:color="000000"/>
              <w:left w:val="single" w:sz="4" w:space="0" w:color="000000"/>
              <w:bottom w:val="single" w:sz="4" w:space="0" w:color="000000"/>
              <w:right w:val="single" w:sz="4" w:space="0" w:color="000000"/>
            </w:tcBorders>
          </w:tcPr>
          <w:p w14:paraId="34FB80DE" w14:textId="77777777" w:rsidR="00483DC8" w:rsidRDefault="00B7702C">
            <w:pPr>
              <w:spacing w:after="22" w:line="260" w:lineRule="exact"/>
              <w:ind w:left="36"/>
              <w:textAlignment w:val="baseline"/>
              <w:rPr>
                <w:rFonts w:eastAsia="Times New Roman"/>
                <w:b/>
                <w:color w:val="000000"/>
                <w:spacing w:val="42"/>
                <w:sz w:val="23"/>
              </w:rPr>
            </w:pPr>
            <w:r>
              <w:rPr>
                <w:rFonts w:eastAsia="Times New Roman"/>
                <w:b/>
                <w:color w:val="000000"/>
                <w:spacing w:val="42"/>
                <w:sz w:val="23"/>
              </w:rPr>
              <w:t>Com-pany</w:t>
            </w:r>
          </w:p>
        </w:tc>
        <w:tc>
          <w:tcPr>
            <w:tcW w:w="7742" w:type="dxa"/>
            <w:tcBorders>
              <w:top w:val="single" w:sz="4" w:space="0" w:color="000000"/>
              <w:left w:val="single" w:sz="4" w:space="0" w:color="000000"/>
              <w:bottom w:val="single" w:sz="4" w:space="0" w:color="000000"/>
              <w:right w:val="single" w:sz="4" w:space="0" w:color="000000"/>
            </w:tcBorders>
          </w:tcPr>
          <w:p w14:paraId="2F8B8B62" w14:textId="77777777" w:rsidR="00483DC8" w:rsidRDefault="00B7702C">
            <w:pPr>
              <w:spacing w:after="295" w:line="247" w:lineRule="exact"/>
              <w:ind w:right="6456"/>
              <w:jc w:val="right"/>
              <w:textAlignment w:val="baseline"/>
              <w:rPr>
                <w:rFonts w:eastAsia="Times New Roman"/>
                <w:b/>
                <w:color w:val="000000"/>
                <w:sz w:val="23"/>
              </w:rPr>
            </w:pPr>
            <w:r>
              <w:rPr>
                <w:rFonts w:eastAsia="Times New Roman"/>
                <w:b/>
                <w:color w:val="000000"/>
                <w:sz w:val="23"/>
              </w:rPr>
              <w:t>Comments</w:t>
            </w:r>
          </w:p>
        </w:tc>
      </w:tr>
    </w:tbl>
    <w:p w14:paraId="1695CBE7" w14:textId="77777777" w:rsidR="00483DC8" w:rsidRDefault="00483DC8">
      <w:pPr>
        <w:spacing w:after="555" w:line="20" w:lineRule="exact"/>
      </w:pPr>
    </w:p>
    <w:p w14:paraId="0BBC1857" w14:textId="77777777" w:rsidR="00483DC8" w:rsidRDefault="00B7702C">
      <w:pPr>
        <w:spacing w:line="270" w:lineRule="exact"/>
        <w:ind w:right="864"/>
        <w:textAlignment w:val="baseline"/>
        <w:rPr>
          <w:rFonts w:eastAsia="Times New Roman"/>
          <w:b/>
          <w:color w:val="000000"/>
          <w:sz w:val="23"/>
          <w:u w:val="single"/>
        </w:rPr>
      </w:pPr>
      <w:r>
        <w:rPr>
          <w:rFonts w:eastAsia="Times New Roman"/>
          <w:b/>
          <w:color w:val="000000"/>
          <w:sz w:val="23"/>
          <w:u w:val="single"/>
        </w:rPr>
        <w:t xml:space="preserve">Issue 1-2-1: Condition of SMTC configuration to apply multiple SCell activation requirement </w:t>
      </w:r>
    </w:p>
    <w:p w14:paraId="49FE76A8" w14:textId="77777777" w:rsidR="00483DC8" w:rsidRDefault="00B7702C">
      <w:pPr>
        <w:spacing w:before="227" w:after="199" w:line="273" w:lineRule="exact"/>
        <w:ind w:left="1944" w:right="1944"/>
        <w:textAlignment w:val="baseline"/>
        <w:rPr>
          <w:rFonts w:eastAsia="Times New Roman"/>
          <w:b/>
          <w:color w:val="000000"/>
          <w:spacing w:val="12"/>
          <w:sz w:val="23"/>
        </w:rPr>
      </w:pPr>
      <w:r>
        <w:rPr>
          <w:rFonts w:eastAsia="Times New Roman"/>
          <w:b/>
          <w:color w:val="000000"/>
          <w:spacing w:val="12"/>
          <w:sz w:val="23"/>
        </w:rPr>
        <w:t>Feedback Form 11: 2nd round comment for issue 1</w:t>
      </w:r>
      <w:r>
        <w:rPr>
          <w:rFonts w:eastAsia="Times New Roman"/>
          <w:b/>
          <w:color w:val="000000"/>
          <w:spacing w:val="12"/>
          <w:sz w:val="23"/>
        </w:rPr>
        <w:softHyphen/>
        <w:t>2-1</w:t>
      </w:r>
    </w:p>
    <w:tbl>
      <w:tblPr>
        <w:tblW w:w="0" w:type="auto"/>
        <w:tblInd w:w="17" w:type="dxa"/>
        <w:tblLayout w:type="fixed"/>
        <w:tblCellMar>
          <w:left w:w="0" w:type="dxa"/>
          <w:right w:w="0" w:type="dxa"/>
        </w:tblCellMar>
        <w:tblLook w:val="0000" w:firstRow="0" w:lastRow="0" w:firstColumn="0" w:lastColumn="0" w:noHBand="0" w:noVBand="0"/>
      </w:tblPr>
      <w:tblGrid>
        <w:gridCol w:w="633"/>
        <w:gridCol w:w="1253"/>
        <w:gridCol w:w="7742"/>
      </w:tblGrid>
      <w:tr w:rsidR="00483DC8" w14:paraId="1A7F0298" w14:textId="77777777">
        <w:tblPrEx>
          <w:tblCellMar>
            <w:top w:w="0" w:type="dxa"/>
            <w:bottom w:w="0" w:type="dxa"/>
          </w:tblCellMar>
        </w:tblPrEx>
        <w:trPr>
          <w:trHeight w:hRule="exact" w:val="552"/>
        </w:trPr>
        <w:tc>
          <w:tcPr>
            <w:tcW w:w="633" w:type="dxa"/>
            <w:tcBorders>
              <w:top w:val="single" w:sz="4" w:space="0" w:color="000000"/>
              <w:left w:val="single" w:sz="4" w:space="0" w:color="000000"/>
              <w:bottom w:val="single" w:sz="4" w:space="0" w:color="000000"/>
              <w:right w:val="single" w:sz="4" w:space="0" w:color="000000"/>
            </w:tcBorders>
          </w:tcPr>
          <w:p w14:paraId="421AD596" w14:textId="77777777" w:rsidR="00483DC8" w:rsidRDefault="00B7702C">
            <w:pPr>
              <w:spacing w:after="295" w:line="247" w:lineRule="exact"/>
              <w:jc w:val="center"/>
              <w:textAlignment w:val="baseline"/>
              <w:rPr>
                <w:rFonts w:eastAsia="Times New Roman"/>
                <w:b/>
                <w:color w:val="000000"/>
                <w:sz w:val="23"/>
              </w:rPr>
            </w:pPr>
            <w:r>
              <w:rPr>
                <w:rFonts w:eastAsia="Times New Roman"/>
                <w:b/>
                <w:color w:val="000000"/>
                <w:sz w:val="23"/>
              </w:rPr>
              <w:t>Item</w:t>
            </w:r>
          </w:p>
        </w:tc>
        <w:tc>
          <w:tcPr>
            <w:tcW w:w="1253" w:type="dxa"/>
            <w:tcBorders>
              <w:top w:val="single" w:sz="4" w:space="0" w:color="000000"/>
              <w:left w:val="single" w:sz="4" w:space="0" w:color="000000"/>
              <w:bottom w:val="single" w:sz="4" w:space="0" w:color="000000"/>
              <w:right w:val="single" w:sz="4" w:space="0" w:color="000000"/>
            </w:tcBorders>
          </w:tcPr>
          <w:p w14:paraId="1A80AB12" w14:textId="77777777" w:rsidR="00483DC8" w:rsidRDefault="00B7702C">
            <w:pPr>
              <w:spacing w:after="22" w:line="260" w:lineRule="exact"/>
              <w:ind w:left="36"/>
              <w:textAlignment w:val="baseline"/>
              <w:rPr>
                <w:rFonts w:eastAsia="Times New Roman"/>
                <w:b/>
                <w:color w:val="000000"/>
                <w:spacing w:val="42"/>
                <w:sz w:val="23"/>
              </w:rPr>
            </w:pPr>
            <w:r>
              <w:rPr>
                <w:rFonts w:eastAsia="Times New Roman"/>
                <w:b/>
                <w:color w:val="000000"/>
                <w:spacing w:val="42"/>
                <w:sz w:val="23"/>
              </w:rPr>
              <w:t>Com-pany</w:t>
            </w:r>
          </w:p>
        </w:tc>
        <w:tc>
          <w:tcPr>
            <w:tcW w:w="7742" w:type="dxa"/>
            <w:tcBorders>
              <w:top w:val="single" w:sz="4" w:space="0" w:color="000000"/>
              <w:left w:val="single" w:sz="4" w:space="0" w:color="000000"/>
              <w:bottom w:val="single" w:sz="4" w:space="0" w:color="000000"/>
              <w:right w:val="single" w:sz="4" w:space="0" w:color="000000"/>
            </w:tcBorders>
          </w:tcPr>
          <w:p w14:paraId="552F8144" w14:textId="77777777" w:rsidR="00483DC8" w:rsidRDefault="00B7702C">
            <w:pPr>
              <w:spacing w:after="295" w:line="247" w:lineRule="exact"/>
              <w:ind w:right="6456"/>
              <w:jc w:val="right"/>
              <w:textAlignment w:val="baseline"/>
              <w:rPr>
                <w:rFonts w:eastAsia="Times New Roman"/>
                <w:b/>
                <w:color w:val="000000"/>
                <w:sz w:val="23"/>
              </w:rPr>
            </w:pPr>
            <w:r>
              <w:rPr>
                <w:rFonts w:eastAsia="Times New Roman"/>
                <w:b/>
                <w:color w:val="000000"/>
                <w:sz w:val="23"/>
              </w:rPr>
              <w:t>Comments</w:t>
            </w:r>
          </w:p>
        </w:tc>
      </w:tr>
    </w:tbl>
    <w:p w14:paraId="1593427C" w14:textId="77777777" w:rsidR="00483DC8" w:rsidRDefault="00483DC8">
      <w:pPr>
        <w:spacing w:after="562" w:line="20" w:lineRule="exact"/>
      </w:pPr>
    </w:p>
    <w:p w14:paraId="4D6A4A8A" w14:textId="77777777" w:rsidR="00483DC8" w:rsidRDefault="00B7702C">
      <w:pPr>
        <w:spacing w:line="260" w:lineRule="exact"/>
        <w:ind w:right="144"/>
        <w:jc w:val="both"/>
        <w:textAlignment w:val="baseline"/>
        <w:rPr>
          <w:rFonts w:eastAsia="Times New Roman"/>
          <w:b/>
          <w:color w:val="000000"/>
          <w:spacing w:val="13"/>
          <w:sz w:val="23"/>
          <w:u w:val="single"/>
        </w:rPr>
      </w:pPr>
      <w:r>
        <w:rPr>
          <w:rFonts w:eastAsia="Times New Roman"/>
          <w:b/>
          <w:color w:val="000000"/>
          <w:spacing w:val="13"/>
          <w:sz w:val="23"/>
          <w:u w:val="single"/>
        </w:rPr>
        <w:t xml:space="preserve">Issue 1-2-2: Condition of SSB offset to apply SCell activation requirement without cell </w:t>
      </w:r>
      <w:r>
        <w:rPr>
          <w:rFonts w:eastAsia="Times New Roman"/>
          <w:b/>
          <w:color w:val="000000"/>
          <w:spacing w:val="13"/>
          <w:sz w:val="23"/>
        </w:rPr>
        <w:t>detection</w:t>
      </w:r>
    </w:p>
    <w:p w14:paraId="01BA7285" w14:textId="77777777" w:rsidR="00483DC8" w:rsidRDefault="00B7702C">
      <w:pPr>
        <w:spacing w:before="228" w:after="214" w:line="269" w:lineRule="exact"/>
        <w:ind w:left="1944" w:right="1944"/>
        <w:textAlignment w:val="baseline"/>
        <w:rPr>
          <w:rFonts w:eastAsia="Times New Roman"/>
          <w:b/>
          <w:color w:val="000000"/>
          <w:spacing w:val="12"/>
          <w:sz w:val="23"/>
        </w:rPr>
      </w:pPr>
      <w:r>
        <w:rPr>
          <w:rFonts w:eastAsia="Times New Roman"/>
          <w:b/>
          <w:color w:val="000000"/>
          <w:spacing w:val="12"/>
          <w:sz w:val="23"/>
        </w:rPr>
        <w:t>Feedback Form 12: 2nd round comment for issue 1</w:t>
      </w:r>
      <w:r>
        <w:rPr>
          <w:rFonts w:eastAsia="Times New Roman"/>
          <w:b/>
          <w:color w:val="000000"/>
          <w:spacing w:val="12"/>
          <w:sz w:val="23"/>
        </w:rPr>
        <w:softHyphen/>
        <w:t>2-2</w:t>
      </w:r>
    </w:p>
    <w:tbl>
      <w:tblPr>
        <w:tblW w:w="0" w:type="auto"/>
        <w:tblInd w:w="17" w:type="dxa"/>
        <w:tblLayout w:type="fixed"/>
        <w:tblCellMar>
          <w:left w:w="0" w:type="dxa"/>
          <w:right w:w="0" w:type="dxa"/>
        </w:tblCellMar>
        <w:tblLook w:val="0000" w:firstRow="0" w:lastRow="0" w:firstColumn="0" w:lastColumn="0" w:noHBand="0" w:noVBand="0"/>
      </w:tblPr>
      <w:tblGrid>
        <w:gridCol w:w="633"/>
        <w:gridCol w:w="1253"/>
        <w:gridCol w:w="7742"/>
      </w:tblGrid>
      <w:tr w:rsidR="00483DC8" w14:paraId="14DA6259" w14:textId="77777777">
        <w:tblPrEx>
          <w:tblCellMar>
            <w:top w:w="0" w:type="dxa"/>
            <w:bottom w:w="0" w:type="dxa"/>
          </w:tblCellMar>
        </w:tblPrEx>
        <w:trPr>
          <w:trHeight w:hRule="exact" w:val="547"/>
        </w:trPr>
        <w:tc>
          <w:tcPr>
            <w:tcW w:w="633" w:type="dxa"/>
            <w:tcBorders>
              <w:top w:val="single" w:sz="4" w:space="0" w:color="000000"/>
              <w:left w:val="single" w:sz="4" w:space="0" w:color="000000"/>
              <w:bottom w:val="single" w:sz="4" w:space="0" w:color="000000"/>
              <w:right w:val="single" w:sz="4" w:space="0" w:color="000000"/>
            </w:tcBorders>
          </w:tcPr>
          <w:p w14:paraId="68C7F862" w14:textId="77777777" w:rsidR="00483DC8" w:rsidRDefault="00B7702C">
            <w:pPr>
              <w:spacing w:after="290" w:line="247" w:lineRule="exact"/>
              <w:jc w:val="center"/>
              <w:textAlignment w:val="baseline"/>
              <w:rPr>
                <w:rFonts w:eastAsia="Times New Roman"/>
                <w:b/>
                <w:color w:val="000000"/>
                <w:sz w:val="23"/>
              </w:rPr>
            </w:pPr>
            <w:r>
              <w:rPr>
                <w:rFonts w:eastAsia="Times New Roman"/>
                <w:b/>
                <w:color w:val="000000"/>
                <w:sz w:val="23"/>
              </w:rPr>
              <w:t>Item</w:t>
            </w:r>
          </w:p>
        </w:tc>
        <w:tc>
          <w:tcPr>
            <w:tcW w:w="1253" w:type="dxa"/>
            <w:tcBorders>
              <w:top w:val="single" w:sz="4" w:space="0" w:color="000000"/>
              <w:left w:val="single" w:sz="4" w:space="0" w:color="000000"/>
              <w:bottom w:val="single" w:sz="4" w:space="0" w:color="000000"/>
              <w:right w:val="single" w:sz="4" w:space="0" w:color="000000"/>
            </w:tcBorders>
          </w:tcPr>
          <w:p w14:paraId="5A90BDEA" w14:textId="77777777" w:rsidR="00483DC8" w:rsidRDefault="00B7702C">
            <w:pPr>
              <w:spacing w:after="22" w:line="257" w:lineRule="exact"/>
              <w:ind w:left="36"/>
              <w:textAlignment w:val="baseline"/>
              <w:rPr>
                <w:rFonts w:eastAsia="Times New Roman"/>
                <w:b/>
                <w:color w:val="000000"/>
                <w:spacing w:val="42"/>
                <w:sz w:val="23"/>
              </w:rPr>
            </w:pPr>
            <w:r>
              <w:rPr>
                <w:rFonts w:eastAsia="Times New Roman"/>
                <w:b/>
                <w:color w:val="000000"/>
                <w:spacing w:val="42"/>
                <w:sz w:val="23"/>
              </w:rPr>
              <w:t>Com-pany</w:t>
            </w:r>
          </w:p>
        </w:tc>
        <w:tc>
          <w:tcPr>
            <w:tcW w:w="7742" w:type="dxa"/>
            <w:tcBorders>
              <w:top w:val="single" w:sz="4" w:space="0" w:color="000000"/>
              <w:left w:val="single" w:sz="4" w:space="0" w:color="000000"/>
              <w:bottom w:val="single" w:sz="4" w:space="0" w:color="000000"/>
              <w:right w:val="single" w:sz="4" w:space="0" w:color="000000"/>
            </w:tcBorders>
          </w:tcPr>
          <w:p w14:paraId="7DD2A394" w14:textId="77777777" w:rsidR="00483DC8" w:rsidRDefault="00B7702C">
            <w:pPr>
              <w:spacing w:after="290" w:line="247" w:lineRule="exact"/>
              <w:ind w:right="6456"/>
              <w:jc w:val="right"/>
              <w:textAlignment w:val="baseline"/>
              <w:rPr>
                <w:rFonts w:eastAsia="Times New Roman"/>
                <w:b/>
                <w:color w:val="000000"/>
                <w:sz w:val="23"/>
              </w:rPr>
            </w:pPr>
            <w:r>
              <w:rPr>
                <w:rFonts w:eastAsia="Times New Roman"/>
                <w:b/>
                <w:color w:val="000000"/>
                <w:sz w:val="23"/>
              </w:rPr>
              <w:t>Comments</w:t>
            </w:r>
          </w:p>
        </w:tc>
      </w:tr>
    </w:tbl>
    <w:p w14:paraId="18FBB44B" w14:textId="77777777" w:rsidR="00483DC8" w:rsidRDefault="00483DC8">
      <w:pPr>
        <w:spacing w:after="612" w:line="20" w:lineRule="exact"/>
      </w:pPr>
    </w:p>
    <w:p w14:paraId="0B40716C" w14:textId="77777777" w:rsidR="00483DC8" w:rsidRDefault="00B7702C">
      <w:pPr>
        <w:tabs>
          <w:tab w:val="left" w:pos="1152"/>
        </w:tabs>
        <w:spacing w:after="302" w:line="313" w:lineRule="exact"/>
        <w:textAlignment w:val="baseline"/>
        <w:rPr>
          <w:rFonts w:eastAsia="Times New Roman"/>
          <w:b/>
          <w:color w:val="000000"/>
          <w:spacing w:val="6"/>
          <w:sz w:val="27"/>
        </w:rPr>
      </w:pPr>
      <w:r>
        <w:rPr>
          <w:rFonts w:eastAsia="Times New Roman"/>
          <w:b/>
          <w:color w:val="000000"/>
          <w:spacing w:val="6"/>
          <w:sz w:val="27"/>
        </w:rPr>
        <w:t>2.6</w:t>
      </w:r>
      <w:r>
        <w:rPr>
          <w:rFonts w:eastAsia="Times New Roman"/>
          <w:b/>
          <w:color w:val="000000"/>
          <w:spacing w:val="6"/>
          <w:sz w:val="27"/>
        </w:rPr>
        <w:tab/>
        <w:t>Summary on 2nd round (if applicable)</w:t>
      </w:r>
    </w:p>
    <w:p w14:paraId="424BFD59" w14:textId="77777777" w:rsidR="00483DC8" w:rsidRDefault="00B7702C">
      <w:pPr>
        <w:tabs>
          <w:tab w:val="left" w:pos="1080"/>
        </w:tabs>
        <w:spacing w:before="24" w:line="436" w:lineRule="exact"/>
        <w:ind w:left="1152" w:right="360" w:hanging="1152"/>
        <w:textAlignment w:val="baseline"/>
        <w:rPr>
          <w:rFonts w:ascii="Arial" w:eastAsia="Arial" w:hAnsi="Arial"/>
          <w:b/>
          <w:color w:val="000000"/>
          <w:sz w:val="32"/>
        </w:rPr>
      </w:pPr>
      <w:r>
        <w:rPr>
          <w:rFonts w:ascii="Arial" w:eastAsia="Arial" w:hAnsi="Arial"/>
          <w:b/>
          <w:color w:val="000000"/>
          <w:sz w:val="32"/>
        </w:rPr>
        <w:t>3</w:t>
      </w:r>
      <w:r>
        <w:rPr>
          <w:rFonts w:ascii="Arial" w:eastAsia="Arial" w:hAnsi="Arial"/>
          <w:b/>
          <w:color w:val="000000"/>
          <w:sz w:val="32"/>
        </w:rPr>
        <w:tab/>
      </w:r>
      <w:r>
        <w:rPr>
          <w:rFonts w:ascii="Arial" w:eastAsia="Arial" w:hAnsi="Arial"/>
          <w:b/>
          <w:color w:val="000000"/>
          <w:sz w:val="32"/>
        </w:rPr>
        <w:t>Topic #2: TCs of multiple Scell activation/deactivation (5.6.2.2.2)</w:t>
      </w:r>
    </w:p>
    <w:p w14:paraId="78431340" w14:textId="77777777" w:rsidR="00483DC8" w:rsidRDefault="00B7702C">
      <w:pPr>
        <w:tabs>
          <w:tab w:val="left" w:pos="1080"/>
        </w:tabs>
        <w:spacing w:before="295" w:line="337" w:lineRule="exact"/>
        <w:textAlignment w:val="baseline"/>
        <w:rPr>
          <w:rFonts w:eastAsia="Times New Roman"/>
          <w:b/>
          <w:color w:val="000000"/>
          <w:spacing w:val="5"/>
          <w:sz w:val="27"/>
        </w:rPr>
      </w:pPr>
      <w:r>
        <w:rPr>
          <w:rFonts w:eastAsia="Times New Roman"/>
          <w:b/>
          <w:color w:val="000000"/>
          <w:spacing w:val="5"/>
          <w:sz w:val="27"/>
        </w:rPr>
        <w:t>3.1</w:t>
      </w:r>
      <w:r>
        <w:rPr>
          <w:rFonts w:eastAsia="Times New Roman"/>
          <w:b/>
          <w:color w:val="000000"/>
          <w:spacing w:val="5"/>
          <w:sz w:val="27"/>
        </w:rPr>
        <w:tab/>
        <w:t>Companies’ contributions summary</w:t>
      </w:r>
    </w:p>
    <w:p w14:paraId="404668E0" w14:textId="77777777" w:rsidR="00483DC8" w:rsidRDefault="00B7702C">
      <w:pPr>
        <w:spacing w:before="214" w:after="242" w:line="258" w:lineRule="exact"/>
        <w:jc w:val="center"/>
        <w:textAlignment w:val="baseline"/>
        <w:rPr>
          <w:rFonts w:eastAsia="Times New Roman"/>
          <w:b/>
          <w:color w:val="000000"/>
          <w:spacing w:val="10"/>
          <w:sz w:val="23"/>
        </w:rPr>
      </w:pPr>
      <w:r>
        <w:rPr>
          <w:rFonts w:eastAsia="Times New Roman"/>
          <w:b/>
          <w:color w:val="000000"/>
          <w:spacing w:val="10"/>
          <w:sz w:val="23"/>
        </w:rPr>
        <w:t>Table 2: Companies’ contributions</w:t>
      </w:r>
    </w:p>
    <w:tbl>
      <w:tblPr>
        <w:tblW w:w="0" w:type="auto"/>
        <w:tblInd w:w="12" w:type="dxa"/>
        <w:tblLayout w:type="fixed"/>
        <w:tblCellMar>
          <w:left w:w="0" w:type="dxa"/>
          <w:right w:w="0" w:type="dxa"/>
        </w:tblCellMar>
        <w:tblLook w:val="0000" w:firstRow="0" w:lastRow="0" w:firstColumn="0" w:lastColumn="0" w:noHBand="0" w:noVBand="0"/>
      </w:tblPr>
      <w:tblGrid>
        <w:gridCol w:w="3226"/>
        <w:gridCol w:w="3220"/>
        <w:gridCol w:w="3221"/>
      </w:tblGrid>
      <w:tr w:rsidR="00483DC8" w14:paraId="6D9C3D55" w14:textId="77777777">
        <w:tblPrEx>
          <w:tblCellMar>
            <w:top w:w="0" w:type="dxa"/>
            <w:bottom w:w="0" w:type="dxa"/>
          </w:tblCellMar>
        </w:tblPrEx>
        <w:trPr>
          <w:trHeight w:hRule="exact" w:val="557"/>
        </w:trPr>
        <w:tc>
          <w:tcPr>
            <w:tcW w:w="3226" w:type="dxa"/>
            <w:tcBorders>
              <w:top w:val="single" w:sz="4" w:space="0" w:color="000000"/>
              <w:left w:val="single" w:sz="4" w:space="0" w:color="000000"/>
              <w:bottom w:val="single" w:sz="4" w:space="0" w:color="000000"/>
              <w:right w:val="single" w:sz="4" w:space="0" w:color="000000"/>
            </w:tcBorders>
          </w:tcPr>
          <w:p w14:paraId="68321F22" w14:textId="77777777" w:rsidR="00483DC8" w:rsidRDefault="00B7702C">
            <w:pPr>
              <w:spacing w:after="290" w:line="257" w:lineRule="exact"/>
              <w:ind w:left="134"/>
              <w:textAlignment w:val="baseline"/>
              <w:rPr>
                <w:rFonts w:eastAsia="Times New Roman"/>
                <w:b/>
                <w:color w:val="000000"/>
                <w:sz w:val="23"/>
              </w:rPr>
            </w:pPr>
            <w:r>
              <w:rPr>
                <w:rFonts w:eastAsia="Times New Roman"/>
                <w:b/>
                <w:color w:val="000000"/>
                <w:sz w:val="23"/>
              </w:rPr>
              <w:t>T-doc number</w:t>
            </w:r>
          </w:p>
        </w:tc>
        <w:tc>
          <w:tcPr>
            <w:tcW w:w="3220" w:type="dxa"/>
            <w:tcBorders>
              <w:top w:val="single" w:sz="4" w:space="0" w:color="000000"/>
              <w:left w:val="single" w:sz="4" w:space="0" w:color="000000"/>
              <w:bottom w:val="single" w:sz="4" w:space="0" w:color="000000"/>
              <w:right w:val="single" w:sz="4" w:space="0" w:color="000000"/>
            </w:tcBorders>
          </w:tcPr>
          <w:p w14:paraId="65E1394F" w14:textId="77777777" w:rsidR="00483DC8" w:rsidRDefault="00B7702C">
            <w:pPr>
              <w:spacing w:after="290" w:line="257" w:lineRule="exact"/>
              <w:ind w:left="129"/>
              <w:textAlignment w:val="baseline"/>
              <w:rPr>
                <w:rFonts w:eastAsia="Times New Roman"/>
                <w:b/>
                <w:color w:val="000000"/>
                <w:sz w:val="23"/>
              </w:rPr>
            </w:pPr>
            <w:r>
              <w:rPr>
                <w:rFonts w:eastAsia="Times New Roman"/>
                <w:b/>
                <w:color w:val="000000"/>
                <w:sz w:val="23"/>
              </w:rPr>
              <w:t>Title</w:t>
            </w:r>
          </w:p>
        </w:tc>
        <w:tc>
          <w:tcPr>
            <w:tcW w:w="3221" w:type="dxa"/>
            <w:tcBorders>
              <w:top w:val="single" w:sz="4" w:space="0" w:color="000000"/>
              <w:left w:val="single" w:sz="4" w:space="0" w:color="000000"/>
              <w:bottom w:val="single" w:sz="4" w:space="0" w:color="000000"/>
              <w:right w:val="single" w:sz="4" w:space="0" w:color="000000"/>
            </w:tcBorders>
          </w:tcPr>
          <w:p w14:paraId="0C60835D" w14:textId="77777777" w:rsidR="00483DC8" w:rsidRDefault="00B7702C">
            <w:pPr>
              <w:spacing w:after="290" w:line="257" w:lineRule="exact"/>
              <w:ind w:left="135"/>
              <w:textAlignment w:val="baseline"/>
              <w:rPr>
                <w:rFonts w:eastAsia="Times New Roman"/>
                <w:b/>
                <w:color w:val="000000"/>
                <w:sz w:val="23"/>
              </w:rPr>
            </w:pPr>
            <w:r>
              <w:rPr>
                <w:rFonts w:eastAsia="Times New Roman"/>
                <w:b/>
                <w:color w:val="000000"/>
                <w:sz w:val="23"/>
              </w:rPr>
              <w:t>Company</w:t>
            </w:r>
          </w:p>
        </w:tc>
      </w:tr>
      <w:tr w:rsidR="00483DC8" w14:paraId="2839BC6B" w14:textId="77777777">
        <w:tblPrEx>
          <w:tblCellMar>
            <w:top w:w="0" w:type="dxa"/>
            <w:bottom w:w="0" w:type="dxa"/>
          </w:tblCellMar>
        </w:tblPrEx>
        <w:trPr>
          <w:trHeight w:hRule="exact" w:val="259"/>
        </w:trPr>
        <w:tc>
          <w:tcPr>
            <w:tcW w:w="3226" w:type="dxa"/>
            <w:tcBorders>
              <w:top w:val="single" w:sz="4" w:space="0" w:color="000000"/>
              <w:left w:val="single" w:sz="4" w:space="0" w:color="000000"/>
              <w:bottom w:val="single" w:sz="4" w:space="0" w:color="000000"/>
              <w:right w:val="single" w:sz="4" w:space="0" w:color="000000"/>
            </w:tcBorders>
            <w:vAlign w:val="center"/>
          </w:tcPr>
          <w:p w14:paraId="1DE9C8B6" w14:textId="77777777" w:rsidR="00483DC8" w:rsidRDefault="00B7702C">
            <w:pPr>
              <w:spacing w:after="2" w:line="247" w:lineRule="exact"/>
              <w:ind w:left="134"/>
              <w:textAlignment w:val="baseline"/>
              <w:rPr>
                <w:rFonts w:eastAsia="Times New Roman"/>
                <w:b/>
                <w:color w:val="000000"/>
                <w:sz w:val="23"/>
              </w:rPr>
            </w:pPr>
            <w:r>
              <w:rPr>
                <w:rFonts w:eastAsia="Times New Roman"/>
                <w:b/>
                <w:color w:val="000000"/>
                <w:sz w:val="23"/>
              </w:rPr>
              <w:t>R4-2107288</w:t>
            </w:r>
          </w:p>
        </w:tc>
        <w:tc>
          <w:tcPr>
            <w:tcW w:w="3220" w:type="dxa"/>
            <w:vMerge w:val="restart"/>
            <w:tcBorders>
              <w:top w:val="single" w:sz="4" w:space="0" w:color="000000"/>
              <w:left w:val="single" w:sz="4" w:space="0" w:color="000000"/>
              <w:bottom w:val="single" w:sz="0" w:space="0" w:color="000000"/>
              <w:right w:val="single" w:sz="4" w:space="0" w:color="000000"/>
            </w:tcBorders>
          </w:tcPr>
          <w:p w14:paraId="2CC5B813" w14:textId="77777777" w:rsidR="00483DC8" w:rsidRDefault="00B7702C">
            <w:pPr>
              <w:spacing w:after="306" w:line="246" w:lineRule="exact"/>
              <w:ind w:left="129"/>
              <w:textAlignment w:val="baseline"/>
              <w:rPr>
                <w:rFonts w:eastAsia="Times New Roman"/>
                <w:b/>
                <w:color w:val="000000"/>
              </w:rPr>
            </w:pPr>
            <w:r>
              <w:rPr>
                <w:rFonts w:eastAsia="Times New Roman"/>
                <w:b/>
                <w:color w:val="000000"/>
              </w:rPr>
              <w:t>Test cases with OTA testability</w:t>
            </w:r>
          </w:p>
        </w:tc>
        <w:tc>
          <w:tcPr>
            <w:tcW w:w="3221" w:type="dxa"/>
            <w:vMerge w:val="restart"/>
            <w:tcBorders>
              <w:top w:val="single" w:sz="4" w:space="0" w:color="000000"/>
              <w:left w:val="single" w:sz="4" w:space="0" w:color="000000"/>
              <w:bottom w:val="single" w:sz="0" w:space="0" w:color="000000"/>
              <w:right w:val="single" w:sz="4" w:space="0" w:color="000000"/>
            </w:tcBorders>
          </w:tcPr>
          <w:p w14:paraId="38336F18" w14:textId="77777777" w:rsidR="00483DC8" w:rsidRDefault="00B7702C">
            <w:pPr>
              <w:spacing w:after="306" w:line="246" w:lineRule="exact"/>
              <w:ind w:left="135"/>
              <w:textAlignment w:val="baseline"/>
              <w:rPr>
                <w:rFonts w:eastAsia="Times New Roman"/>
                <w:b/>
                <w:color w:val="000000"/>
              </w:rPr>
            </w:pPr>
            <w:r>
              <w:rPr>
                <w:rFonts w:eastAsia="Times New Roman"/>
                <w:b/>
                <w:color w:val="000000"/>
              </w:rPr>
              <w:t>Qualcomm Incorporated</w:t>
            </w:r>
          </w:p>
        </w:tc>
      </w:tr>
      <w:tr w:rsidR="00483DC8" w14:paraId="6EB47E6D" w14:textId="77777777">
        <w:tblPrEx>
          <w:tblCellMar>
            <w:top w:w="0" w:type="dxa"/>
            <w:bottom w:w="0" w:type="dxa"/>
          </w:tblCellMar>
        </w:tblPrEx>
        <w:trPr>
          <w:trHeight w:hRule="exact" w:val="293"/>
        </w:trPr>
        <w:tc>
          <w:tcPr>
            <w:tcW w:w="3226" w:type="dxa"/>
            <w:tcBorders>
              <w:top w:val="single" w:sz="4" w:space="0" w:color="000000"/>
              <w:left w:val="single" w:sz="4" w:space="0" w:color="000000"/>
              <w:bottom w:val="single" w:sz="4" w:space="0" w:color="000000"/>
              <w:right w:val="single" w:sz="4" w:space="0" w:color="000000"/>
            </w:tcBorders>
          </w:tcPr>
          <w:p w14:paraId="49FE2066" w14:textId="77777777" w:rsidR="00483DC8" w:rsidRDefault="00B7702C">
            <w:pPr>
              <w:textAlignment w:val="baseline"/>
              <w:rPr>
                <w:rFonts w:eastAsia="Times New Roman"/>
                <w:color w:val="000000"/>
                <w:sz w:val="24"/>
              </w:rPr>
            </w:pPr>
            <w:r>
              <w:rPr>
                <w:rFonts w:eastAsia="Times New Roman"/>
                <w:color w:val="000000"/>
                <w:sz w:val="24"/>
              </w:rPr>
              <w:t xml:space="preserve"> </w:t>
            </w:r>
          </w:p>
        </w:tc>
        <w:tc>
          <w:tcPr>
            <w:tcW w:w="3220" w:type="dxa"/>
            <w:vMerge/>
            <w:tcBorders>
              <w:top w:val="single" w:sz="0" w:space="0" w:color="000000"/>
              <w:left w:val="single" w:sz="4" w:space="0" w:color="000000"/>
              <w:bottom w:val="single" w:sz="4" w:space="0" w:color="000000"/>
              <w:right w:val="single" w:sz="4" w:space="0" w:color="000000"/>
            </w:tcBorders>
          </w:tcPr>
          <w:p w14:paraId="352DC67E" w14:textId="77777777" w:rsidR="00483DC8" w:rsidRDefault="00483DC8"/>
        </w:tc>
        <w:tc>
          <w:tcPr>
            <w:tcW w:w="3221" w:type="dxa"/>
            <w:vMerge/>
            <w:tcBorders>
              <w:top w:val="single" w:sz="0" w:space="0" w:color="000000"/>
              <w:left w:val="single" w:sz="4" w:space="0" w:color="000000"/>
              <w:bottom w:val="single" w:sz="4" w:space="0" w:color="000000"/>
              <w:right w:val="single" w:sz="4" w:space="0" w:color="000000"/>
            </w:tcBorders>
          </w:tcPr>
          <w:p w14:paraId="382496A8" w14:textId="77777777" w:rsidR="00483DC8" w:rsidRDefault="00483DC8"/>
        </w:tc>
      </w:tr>
    </w:tbl>
    <w:p w14:paraId="1D62FBCF" w14:textId="77777777" w:rsidR="00483DC8" w:rsidRDefault="00483DC8">
      <w:pPr>
        <w:spacing w:after="565" w:line="20" w:lineRule="exact"/>
      </w:pPr>
    </w:p>
    <w:p w14:paraId="7962F05D" w14:textId="77777777" w:rsidR="00483DC8" w:rsidRDefault="00B7702C">
      <w:pPr>
        <w:tabs>
          <w:tab w:val="left" w:pos="1152"/>
        </w:tabs>
        <w:spacing w:line="313" w:lineRule="exact"/>
        <w:textAlignment w:val="baseline"/>
        <w:rPr>
          <w:rFonts w:eastAsia="Times New Roman"/>
          <w:b/>
          <w:color w:val="000000"/>
          <w:spacing w:val="5"/>
          <w:sz w:val="27"/>
        </w:rPr>
      </w:pPr>
      <w:r>
        <w:rPr>
          <w:rFonts w:eastAsia="Times New Roman"/>
          <w:b/>
          <w:color w:val="000000"/>
          <w:spacing w:val="5"/>
          <w:sz w:val="27"/>
        </w:rPr>
        <w:t>3.2</w:t>
      </w:r>
      <w:r>
        <w:rPr>
          <w:rFonts w:eastAsia="Times New Roman"/>
          <w:b/>
          <w:color w:val="000000"/>
          <w:spacing w:val="5"/>
          <w:sz w:val="27"/>
        </w:rPr>
        <w:tab/>
      </w:r>
      <w:r>
        <w:rPr>
          <w:rFonts w:eastAsia="Times New Roman"/>
          <w:b/>
          <w:color w:val="000000"/>
          <w:spacing w:val="5"/>
          <w:sz w:val="27"/>
        </w:rPr>
        <w:t>Open issues summary</w:t>
      </w:r>
    </w:p>
    <w:p w14:paraId="63AC1A84" w14:textId="77777777" w:rsidR="00483DC8" w:rsidRDefault="00B7702C">
      <w:pPr>
        <w:tabs>
          <w:tab w:val="left" w:pos="1152"/>
        </w:tabs>
        <w:spacing w:before="267" w:line="282" w:lineRule="exact"/>
        <w:textAlignment w:val="baseline"/>
        <w:rPr>
          <w:rFonts w:eastAsia="Times New Roman"/>
          <w:b/>
          <w:color w:val="000000"/>
          <w:spacing w:val="5"/>
          <w:sz w:val="23"/>
        </w:rPr>
      </w:pPr>
      <w:r>
        <w:rPr>
          <w:rFonts w:eastAsia="Times New Roman"/>
          <w:b/>
          <w:color w:val="000000"/>
          <w:spacing w:val="5"/>
          <w:sz w:val="23"/>
        </w:rPr>
        <w:t>3.2.1</w:t>
      </w:r>
      <w:r>
        <w:rPr>
          <w:rFonts w:eastAsia="Times New Roman"/>
          <w:b/>
          <w:color w:val="000000"/>
          <w:spacing w:val="5"/>
          <w:sz w:val="23"/>
        </w:rPr>
        <w:tab/>
        <w:t>Sub-topic 2-1 Test cases with OTA testability</w:t>
      </w:r>
    </w:p>
    <w:p w14:paraId="5C82282C" w14:textId="77777777" w:rsidR="00483DC8" w:rsidRDefault="00B7702C">
      <w:pPr>
        <w:spacing w:before="282" w:line="270" w:lineRule="exact"/>
        <w:textAlignment w:val="baseline"/>
        <w:rPr>
          <w:rFonts w:eastAsia="Times New Roman"/>
          <w:b/>
          <w:color w:val="000000"/>
          <w:spacing w:val="12"/>
          <w:sz w:val="23"/>
          <w:u w:val="single"/>
        </w:rPr>
      </w:pPr>
      <w:r>
        <w:rPr>
          <w:rFonts w:eastAsia="Times New Roman"/>
          <w:b/>
          <w:color w:val="000000"/>
          <w:spacing w:val="12"/>
          <w:sz w:val="23"/>
          <w:u w:val="single"/>
        </w:rPr>
        <w:t xml:space="preserve">Issue 2-1: Test cases with OTA testability </w:t>
      </w:r>
    </w:p>
    <w:p w14:paraId="084C013F" w14:textId="77777777" w:rsidR="00483DC8" w:rsidRDefault="00B7702C">
      <w:pPr>
        <w:spacing w:before="315" w:line="260" w:lineRule="exact"/>
        <w:jc w:val="center"/>
        <w:textAlignment w:val="baseline"/>
        <w:rPr>
          <w:rFonts w:eastAsia="Times New Roman"/>
          <w:b/>
          <w:color w:val="000000"/>
          <w:spacing w:val="34"/>
        </w:rPr>
      </w:pPr>
      <w:r>
        <w:rPr>
          <w:rFonts w:eastAsia="Times New Roman"/>
          <w:b/>
          <w:color w:val="000000"/>
          <w:spacing w:val="34"/>
        </w:rPr>
        <w:t>16</w:t>
      </w:r>
    </w:p>
    <w:p w14:paraId="66D87885" w14:textId="77777777" w:rsidR="00483DC8" w:rsidRDefault="00483DC8">
      <w:pPr>
        <w:sectPr w:rsidR="00483DC8">
          <w:pgSz w:w="11909" w:h="16838"/>
          <w:pgMar w:top="1380" w:right="1101" w:bottom="219" w:left="1121" w:header="720" w:footer="720" w:gutter="0"/>
          <w:cols w:space="720"/>
        </w:sectPr>
      </w:pPr>
    </w:p>
    <w:p w14:paraId="19946DB8" w14:textId="77777777" w:rsidR="00483DC8" w:rsidRDefault="00B7702C">
      <w:pPr>
        <w:spacing w:line="252" w:lineRule="exact"/>
        <w:textAlignment w:val="baseline"/>
        <w:rPr>
          <w:rFonts w:eastAsia="Times New Roman"/>
          <w:color w:val="000000"/>
          <w:spacing w:val="5"/>
        </w:rPr>
      </w:pPr>
      <w:r>
        <w:rPr>
          <w:rFonts w:eastAsia="Times New Roman"/>
          <w:color w:val="000000"/>
          <w:spacing w:val="5"/>
        </w:rPr>
        <w:lastRenderedPageBreak/>
        <w:t>Proposals</w:t>
      </w:r>
    </w:p>
    <w:p w14:paraId="6E41F8CB" w14:textId="77777777" w:rsidR="00483DC8" w:rsidRDefault="00B7702C">
      <w:pPr>
        <w:spacing w:before="289" w:line="268" w:lineRule="exact"/>
        <w:ind w:right="288"/>
        <w:textAlignment w:val="baseline"/>
        <w:rPr>
          <w:rFonts w:eastAsia="Times New Roman"/>
          <w:color w:val="000000"/>
        </w:rPr>
      </w:pPr>
      <w:r>
        <w:rPr>
          <w:rFonts w:eastAsia="Times New Roman"/>
          <w:color w:val="000000"/>
        </w:rPr>
        <w:t>Option 1 (QC): For the following RRM test cases, RAN4 to add a note that E-UTRAN and FR1 NR performance should not influence test results until the testability issue is addressed:</w:t>
      </w:r>
    </w:p>
    <w:p w14:paraId="73F2727D" w14:textId="77777777" w:rsidR="00483DC8" w:rsidRDefault="00B7702C">
      <w:pPr>
        <w:spacing w:before="296" w:line="261" w:lineRule="exact"/>
        <w:textAlignment w:val="baseline"/>
        <w:rPr>
          <w:rFonts w:eastAsia="Times New Roman"/>
          <w:color w:val="000000"/>
          <w:spacing w:val="8"/>
        </w:rPr>
      </w:pPr>
      <w:r>
        <w:rPr>
          <w:rFonts w:eastAsia="Times New Roman"/>
          <w:color w:val="000000"/>
          <w:spacing w:val="8"/>
        </w:rPr>
        <w:t>- The below LTE + FR2 test cases verify interruption requirements on E-UTRAN</w:t>
      </w:r>
      <w:r>
        <w:rPr>
          <w:rFonts w:eastAsia="Times New Roman"/>
          <w:color w:val="000000"/>
          <w:spacing w:val="8"/>
        </w:rPr>
        <w:t xml:space="preserve"> PCell</w:t>
      </w:r>
    </w:p>
    <w:p w14:paraId="371F113C" w14:textId="77777777" w:rsidR="00483DC8" w:rsidRDefault="00B7702C">
      <w:pPr>
        <w:spacing w:before="278" w:line="274" w:lineRule="exact"/>
        <w:ind w:right="288"/>
        <w:textAlignment w:val="baseline"/>
        <w:rPr>
          <w:rFonts w:eastAsia="Times New Roman"/>
          <w:color w:val="000000"/>
        </w:rPr>
      </w:pPr>
      <w:r>
        <w:rPr>
          <w:rFonts w:eastAsia="Times New Roman"/>
          <w:color w:val="000000"/>
        </w:rPr>
        <w:t>– A.5.5.2.3 E-UTRAN – NR FR2 interruptions during measurements on deactivated NR SCC in synchronous EN-DC</w:t>
      </w:r>
    </w:p>
    <w:p w14:paraId="3DE4ECF6" w14:textId="77777777" w:rsidR="00483DC8" w:rsidRDefault="00B7702C">
      <w:pPr>
        <w:spacing w:before="283" w:line="269" w:lineRule="exact"/>
        <w:ind w:right="288"/>
        <w:textAlignment w:val="baseline"/>
        <w:rPr>
          <w:rFonts w:eastAsia="Times New Roman"/>
          <w:color w:val="000000"/>
        </w:rPr>
      </w:pPr>
      <w:r>
        <w:rPr>
          <w:rFonts w:eastAsia="Times New Roman"/>
          <w:color w:val="000000"/>
        </w:rPr>
        <w:t>– A.5.5.2.4 E-UTRAN – NR FR2 interruptions during measurements on deactivated NR SCC in asynchronous EN-DC</w:t>
      </w:r>
    </w:p>
    <w:p w14:paraId="12635BC2" w14:textId="77777777" w:rsidR="00483DC8" w:rsidRDefault="00B7702C">
      <w:pPr>
        <w:spacing w:before="287" w:line="269" w:lineRule="exact"/>
        <w:ind w:right="360"/>
        <w:textAlignment w:val="baseline"/>
        <w:rPr>
          <w:rFonts w:eastAsia="Times New Roman"/>
          <w:color w:val="000000"/>
        </w:rPr>
      </w:pPr>
      <w:r>
        <w:rPr>
          <w:rFonts w:eastAsia="Times New Roman"/>
          <w:color w:val="000000"/>
        </w:rPr>
        <w:t>– A.5.5.2.5 E-UTRAN – NR FR2 interruptions during measurements on deactivated E-UTRAN SCC in synchronous EN-DC</w:t>
      </w:r>
    </w:p>
    <w:p w14:paraId="08C3D269" w14:textId="77777777" w:rsidR="00483DC8" w:rsidRDefault="00B7702C">
      <w:pPr>
        <w:spacing w:before="288" w:line="269" w:lineRule="exact"/>
        <w:ind w:right="360"/>
        <w:textAlignment w:val="baseline"/>
        <w:rPr>
          <w:rFonts w:eastAsia="Times New Roman"/>
          <w:color w:val="000000"/>
        </w:rPr>
      </w:pPr>
      <w:r>
        <w:rPr>
          <w:rFonts w:eastAsia="Times New Roman"/>
          <w:color w:val="000000"/>
        </w:rPr>
        <w:t>– A.5.5.2.6 E-UTRAN – NR FR2 interruptions during measurements on deactivated E-UTRAN SCC in asynchronous EN-DC</w:t>
      </w:r>
    </w:p>
    <w:p w14:paraId="5B6BAAB5" w14:textId="77777777" w:rsidR="00483DC8" w:rsidRDefault="00B7702C">
      <w:pPr>
        <w:spacing w:before="296" w:line="261" w:lineRule="exact"/>
        <w:textAlignment w:val="baseline"/>
        <w:rPr>
          <w:rFonts w:eastAsia="Times New Roman"/>
          <w:color w:val="000000"/>
          <w:spacing w:val="9"/>
        </w:rPr>
      </w:pPr>
      <w:r>
        <w:rPr>
          <w:rFonts w:eastAsia="Times New Roman"/>
          <w:color w:val="000000"/>
          <w:spacing w:val="9"/>
        </w:rPr>
        <w:t xml:space="preserve">– A.5.5.3.1 SCell Activation and </w:t>
      </w:r>
      <w:r>
        <w:rPr>
          <w:rFonts w:eastAsia="Times New Roman"/>
          <w:color w:val="000000"/>
          <w:spacing w:val="9"/>
        </w:rPr>
        <w:t>deactivation of SCell in FR2 intra-band</w:t>
      </w:r>
    </w:p>
    <w:p w14:paraId="4C80D42B" w14:textId="77777777" w:rsidR="00483DC8" w:rsidRDefault="00B7702C">
      <w:pPr>
        <w:spacing w:before="279" w:line="273" w:lineRule="exact"/>
        <w:ind w:right="72"/>
        <w:textAlignment w:val="baseline"/>
        <w:rPr>
          <w:rFonts w:eastAsia="Times New Roman"/>
          <w:color w:val="000000"/>
          <w:spacing w:val="4"/>
        </w:rPr>
      </w:pPr>
      <w:r>
        <w:rPr>
          <w:rFonts w:eastAsia="Times New Roman"/>
          <w:color w:val="000000"/>
          <w:spacing w:val="4"/>
        </w:rPr>
        <w:t>– A.5.5.3.2 SCell Activation and deactivation of known SCell in FR1 for 160ms SCell measurement cycle</w:t>
      </w:r>
    </w:p>
    <w:p w14:paraId="05585D7A" w14:textId="77777777" w:rsidR="00483DC8" w:rsidRDefault="00B7702C">
      <w:pPr>
        <w:spacing w:before="291" w:line="261" w:lineRule="exact"/>
        <w:textAlignment w:val="baseline"/>
        <w:rPr>
          <w:rFonts w:eastAsia="Times New Roman"/>
          <w:color w:val="000000"/>
          <w:spacing w:val="8"/>
        </w:rPr>
      </w:pPr>
      <w:r>
        <w:rPr>
          <w:rFonts w:eastAsia="Times New Roman"/>
          <w:color w:val="000000"/>
          <w:spacing w:val="8"/>
        </w:rPr>
        <w:t>– A.5.5.3.5 SCell Activation and deactivation of SCell in FR2</w:t>
      </w:r>
    </w:p>
    <w:p w14:paraId="2A06BB5B" w14:textId="77777777" w:rsidR="00483DC8" w:rsidRDefault="00B7702C">
      <w:pPr>
        <w:spacing w:before="288" w:line="269" w:lineRule="exact"/>
        <w:ind w:right="144"/>
        <w:textAlignment w:val="baseline"/>
        <w:rPr>
          <w:rFonts w:eastAsia="Times New Roman"/>
          <w:color w:val="000000"/>
          <w:spacing w:val="7"/>
        </w:rPr>
      </w:pPr>
      <w:r>
        <w:rPr>
          <w:rFonts w:eastAsia="Times New Roman"/>
          <w:color w:val="000000"/>
          <w:spacing w:val="7"/>
        </w:rPr>
        <w:t>– A.5.5.6.1.1 E-UTRAN – NR PSCell FR2 DL active BWP switch with non-DRX in synchronous EN-DC</w:t>
      </w:r>
    </w:p>
    <w:p w14:paraId="5F4E6813" w14:textId="77777777" w:rsidR="00483DC8" w:rsidRDefault="00B7702C">
      <w:pPr>
        <w:spacing w:before="289" w:line="268" w:lineRule="exact"/>
        <w:ind w:right="72"/>
        <w:textAlignment w:val="baseline"/>
        <w:rPr>
          <w:rFonts w:eastAsia="Times New Roman"/>
          <w:color w:val="000000"/>
        </w:rPr>
      </w:pPr>
      <w:r>
        <w:rPr>
          <w:rFonts w:eastAsia="Times New Roman"/>
          <w:color w:val="000000"/>
        </w:rPr>
        <w:t>– A.5.5.6.1.2 E-UTRAN – NR PSCell FR2 DL active BWP switch with FR2 SCell in non-DRX in synchronous E</w:t>
      </w:r>
      <w:r>
        <w:rPr>
          <w:rFonts w:eastAsia="Times New Roman"/>
          <w:color w:val="000000"/>
        </w:rPr>
        <w:t>N-DC</w:t>
      </w:r>
    </w:p>
    <w:p w14:paraId="5DFB8ED2" w14:textId="77777777" w:rsidR="00483DC8" w:rsidRDefault="00B7702C">
      <w:pPr>
        <w:spacing w:before="296" w:line="261" w:lineRule="exact"/>
        <w:textAlignment w:val="baseline"/>
        <w:rPr>
          <w:rFonts w:eastAsia="Times New Roman"/>
          <w:color w:val="000000"/>
          <w:spacing w:val="8"/>
        </w:rPr>
      </w:pPr>
      <w:r>
        <w:rPr>
          <w:rFonts w:eastAsia="Times New Roman"/>
          <w:color w:val="000000"/>
          <w:spacing w:val="8"/>
        </w:rPr>
        <w:t>- The below FR1 + FR2 test case verifies interruption requirement on FR1 Cell</w:t>
      </w:r>
    </w:p>
    <w:p w14:paraId="16A2FA0A" w14:textId="77777777" w:rsidR="00483DC8" w:rsidRDefault="00B7702C">
      <w:pPr>
        <w:spacing w:before="291" w:line="261" w:lineRule="exact"/>
        <w:textAlignment w:val="baseline"/>
        <w:rPr>
          <w:rFonts w:eastAsia="Times New Roman"/>
          <w:color w:val="000000"/>
          <w:spacing w:val="9"/>
        </w:rPr>
      </w:pPr>
      <w:r>
        <w:rPr>
          <w:rFonts w:eastAsia="Times New Roman"/>
          <w:color w:val="000000"/>
          <w:spacing w:val="9"/>
        </w:rPr>
        <w:t>– A.7.5.3.2 SCell Activation and deactivation for FR1+FR2 inter-band with target SCell in FR2</w:t>
      </w:r>
    </w:p>
    <w:p w14:paraId="055F0CC1" w14:textId="77777777" w:rsidR="00483DC8" w:rsidRDefault="00B7702C">
      <w:pPr>
        <w:spacing w:before="296" w:line="261" w:lineRule="exact"/>
        <w:textAlignment w:val="baseline"/>
        <w:rPr>
          <w:rFonts w:eastAsia="Times New Roman"/>
          <w:color w:val="000000"/>
          <w:spacing w:val="8"/>
        </w:rPr>
      </w:pPr>
      <w:r>
        <w:rPr>
          <w:rFonts w:eastAsia="Times New Roman"/>
          <w:color w:val="000000"/>
          <w:spacing w:val="8"/>
        </w:rPr>
        <w:t>- The below FR1 + FR2 test case verifies latency requirement on FR1 Cell</w:t>
      </w:r>
    </w:p>
    <w:p w14:paraId="2A7907A7" w14:textId="77777777" w:rsidR="00483DC8" w:rsidRDefault="00B7702C">
      <w:pPr>
        <w:spacing w:before="291" w:line="261" w:lineRule="exact"/>
        <w:textAlignment w:val="baseline"/>
        <w:rPr>
          <w:rFonts w:eastAsia="Times New Roman"/>
          <w:color w:val="000000"/>
          <w:spacing w:val="9"/>
        </w:rPr>
      </w:pPr>
      <w:r>
        <w:rPr>
          <w:rFonts w:eastAsia="Times New Roman"/>
          <w:color w:val="000000"/>
          <w:spacing w:val="9"/>
        </w:rPr>
        <w:t>– A.7.</w:t>
      </w:r>
      <w:r>
        <w:rPr>
          <w:rFonts w:eastAsia="Times New Roman"/>
          <w:color w:val="000000"/>
          <w:spacing w:val="9"/>
        </w:rPr>
        <w:t>5.6.1.2 NR FR1-NR FR2 DL active BWP switch of PCell with non-DRX in SA</w:t>
      </w:r>
    </w:p>
    <w:p w14:paraId="00276CB6" w14:textId="77777777" w:rsidR="00483DC8" w:rsidRDefault="00B7702C">
      <w:pPr>
        <w:spacing w:before="299" w:line="263" w:lineRule="exact"/>
        <w:textAlignment w:val="baseline"/>
        <w:rPr>
          <w:rFonts w:eastAsia="Times New Roman"/>
          <w:b/>
          <w:color w:val="000000"/>
          <w:spacing w:val="14"/>
          <w:sz w:val="23"/>
        </w:rPr>
      </w:pPr>
      <w:r>
        <w:rPr>
          <w:rFonts w:eastAsia="Times New Roman"/>
          <w:b/>
          <w:color w:val="000000"/>
          <w:spacing w:val="14"/>
          <w:sz w:val="23"/>
        </w:rPr>
        <w:t>Recommended WF</w:t>
      </w:r>
    </w:p>
    <w:p w14:paraId="038229D5" w14:textId="77777777" w:rsidR="00483DC8" w:rsidRDefault="00B7702C">
      <w:pPr>
        <w:spacing w:before="279" w:line="271" w:lineRule="exact"/>
        <w:ind w:right="360"/>
        <w:textAlignment w:val="baseline"/>
        <w:rPr>
          <w:rFonts w:eastAsia="Times New Roman"/>
          <w:color w:val="000000"/>
        </w:rPr>
      </w:pPr>
      <w:r>
        <w:rPr>
          <w:rFonts w:eastAsia="Times New Roman"/>
          <w:color w:val="000000"/>
        </w:rPr>
        <w:t>Moderator suggestion: this is a generic testability issue for all related RRM scenarios but not for multiple SCell activation test only. It shall be discussed in a generic AI, e.g., TEI-16, in next meeting. But companies’ views/comments are still welcome i</w:t>
      </w:r>
      <w:r>
        <w:rPr>
          <w:rFonts w:eastAsia="Times New Roman"/>
          <w:color w:val="000000"/>
        </w:rPr>
        <w:t>n this meeting.</w:t>
      </w:r>
    </w:p>
    <w:p w14:paraId="338B8E33" w14:textId="77777777" w:rsidR="00483DC8" w:rsidRDefault="00B7702C">
      <w:pPr>
        <w:spacing w:before="289" w:line="299" w:lineRule="exact"/>
        <w:textAlignment w:val="baseline"/>
        <w:rPr>
          <w:rFonts w:eastAsia="Times New Roman"/>
          <w:b/>
          <w:color w:val="000000"/>
          <w:spacing w:val="12"/>
          <w:sz w:val="23"/>
        </w:rPr>
      </w:pPr>
      <w:r>
        <w:pict w14:anchorId="7925FBA9">
          <v:shape id="_x0000_s1027" type="#_x0000_t202" alt="" style="position:absolute;margin-left:288.1pt;margin-top:803.8pt;width:19.95pt;height:12.55pt;z-index:-251667968;mso-wrap-style:square;mso-wrap-edited:f;mso-width-percent:0;mso-height-percent:0;mso-wrap-distance-left:0;mso-wrap-distance-right:0;mso-position-horizontal-relative:page;mso-position-vertical-relative:page;mso-width-percent:0;mso-height-percent:0;v-text-anchor:top" filled="f" stroked="f">
            <v:textbox inset="0,0,0,0">
              <w:txbxContent>
                <w:p w14:paraId="692E42FD" w14:textId="77777777" w:rsidR="00483DC8" w:rsidRDefault="00B7702C">
                  <w:pPr>
                    <w:spacing w:line="239" w:lineRule="exact"/>
                    <w:jc w:val="center"/>
                    <w:textAlignment w:val="baseline"/>
                    <w:rPr>
                      <w:rFonts w:eastAsia="Times New Roman"/>
                      <w:color w:val="000000"/>
                      <w:spacing w:val="16"/>
                    </w:rPr>
                  </w:pPr>
                  <w:r>
                    <w:rPr>
                      <w:rFonts w:eastAsia="Times New Roman"/>
                      <w:color w:val="000000"/>
                      <w:spacing w:val="16"/>
                    </w:rPr>
                    <w:t>17</w:t>
                  </w:r>
                </w:p>
              </w:txbxContent>
            </v:textbox>
            <w10:wrap type="square" anchorx="page" anchory="page"/>
          </v:shape>
        </w:pict>
      </w:r>
      <w:r>
        <w:rPr>
          <w:rFonts w:eastAsia="Times New Roman"/>
          <w:b/>
          <w:color w:val="000000"/>
          <w:spacing w:val="12"/>
          <w:sz w:val="23"/>
        </w:rPr>
        <w:t>1</w:t>
      </w:r>
      <w:r>
        <w:rPr>
          <w:rFonts w:eastAsia="Times New Roman"/>
          <w:b/>
          <w:color w:val="000000"/>
          <w:spacing w:val="12"/>
          <w:sz w:val="19"/>
        </w:rPr>
        <w:t xml:space="preserve">st </w:t>
      </w:r>
      <w:r>
        <w:rPr>
          <w:rFonts w:eastAsia="Times New Roman"/>
          <w:b/>
          <w:color w:val="000000"/>
          <w:spacing w:val="12"/>
          <w:sz w:val="23"/>
        </w:rPr>
        <w:t>round Comment collection:</w:t>
      </w:r>
    </w:p>
    <w:p w14:paraId="0BDAF6C2" w14:textId="77777777" w:rsidR="00483DC8" w:rsidRDefault="00483DC8">
      <w:pPr>
        <w:sectPr w:rsidR="00483DC8">
          <w:pgSz w:w="11909" w:h="16838"/>
          <w:pgMar w:top="1440" w:right="1132" w:bottom="366" w:left="1090" w:header="720" w:footer="720" w:gutter="0"/>
          <w:cols w:space="720"/>
        </w:sectPr>
      </w:pPr>
    </w:p>
    <w:p w14:paraId="6A3934EC" w14:textId="77777777" w:rsidR="00483DC8" w:rsidRDefault="00B7702C">
      <w:pPr>
        <w:spacing w:after="199" w:line="266" w:lineRule="exact"/>
        <w:ind w:left="1944" w:right="1944"/>
        <w:textAlignment w:val="baseline"/>
        <w:rPr>
          <w:rFonts w:eastAsia="Times New Roman"/>
          <w:b/>
          <w:color w:val="000000"/>
          <w:sz w:val="23"/>
        </w:rPr>
      </w:pPr>
      <w:r>
        <w:rPr>
          <w:rFonts w:eastAsia="Times New Roman"/>
          <w:b/>
          <w:color w:val="000000"/>
          <w:sz w:val="23"/>
        </w:rPr>
        <w:lastRenderedPageBreak/>
        <w:t>Feedback Form 13: 1st round Comment collection for Issue 2-1</w:t>
      </w:r>
    </w:p>
    <w:tbl>
      <w:tblPr>
        <w:tblW w:w="0" w:type="auto"/>
        <w:tblInd w:w="24" w:type="dxa"/>
        <w:tblLayout w:type="fixed"/>
        <w:tblCellMar>
          <w:left w:w="0" w:type="dxa"/>
          <w:right w:w="0" w:type="dxa"/>
        </w:tblCellMar>
        <w:tblLook w:val="0000" w:firstRow="0" w:lastRow="0" w:firstColumn="0" w:lastColumn="0" w:noHBand="0" w:noVBand="0"/>
      </w:tblPr>
      <w:tblGrid>
        <w:gridCol w:w="638"/>
        <w:gridCol w:w="1253"/>
        <w:gridCol w:w="7747"/>
      </w:tblGrid>
      <w:tr w:rsidR="00483DC8" w14:paraId="436396ED" w14:textId="77777777">
        <w:tblPrEx>
          <w:tblCellMar>
            <w:top w:w="0" w:type="dxa"/>
            <w:bottom w:w="0" w:type="dxa"/>
          </w:tblCellMar>
        </w:tblPrEx>
        <w:trPr>
          <w:trHeight w:hRule="exact" w:val="552"/>
        </w:trPr>
        <w:tc>
          <w:tcPr>
            <w:tcW w:w="638" w:type="dxa"/>
            <w:tcBorders>
              <w:top w:val="single" w:sz="4" w:space="0" w:color="000000"/>
              <w:left w:val="single" w:sz="4" w:space="0" w:color="000000"/>
              <w:bottom w:val="single" w:sz="4" w:space="0" w:color="000000"/>
              <w:right w:val="single" w:sz="4" w:space="0" w:color="000000"/>
            </w:tcBorders>
          </w:tcPr>
          <w:p w14:paraId="2FB02C05" w14:textId="77777777" w:rsidR="00483DC8" w:rsidRDefault="00B7702C">
            <w:pPr>
              <w:spacing w:after="290" w:line="252" w:lineRule="exact"/>
              <w:ind w:right="57"/>
              <w:jc w:val="right"/>
              <w:textAlignment w:val="baseline"/>
              <w:rPr>
                <w:rFonts w:eastAsia="Times New Roman"/>
                <w:b/>
                <w:color w:val="000000"/>
                <w:sz w:val="23"/>
              </w:rPr>
            </w:pPr>
            <w:r>
              <w:rPr>
                <w:rFonts w:eastAsia="Times New Roman"/>
                <w:b/>
                <w:color w:val="000000"/>
                <w:sz w:val="23"/>
              </w:rPr>
              <w:t>Item</w:t>
            </w:r>
          </w:p>
        </w:tc>
        <w:tc>
          <w:tcPr>
            <w:tcW w:w="1253" w:type="dxa"/>
            <w:tcBorders>
              <w:top w:val="single" w:sz="4" w:space="0" w:color="000000"/>
              <w:left w:val="single" w:sz="4" w:space="0" w:color="000000"/>
              <w:bottom w:val="single" w:sz="4" w:space="0" w:color="000000"/>
              <w:right w:val="single" w:sz="4" w:space="0" w:color="000000"/>
            </w:tcBorders>
          </w:tcPr>
          <w:p w14:paraId="14959BBA" w14:textId="77777777" w:rsidR="00483DC8" w:rsidRDefault="00B7702C">
            <w:pPr>
              <w:spacing w:after="16" w:line="263" w:lineRule="exact"/>
              <w:ind w:left="108"/>
              <w:textAlignment w:val="baseline"/>
              <w:rPr>
                <w:rFonts w:eastAsia="Times New Roman"/>
                <w:b/>
                <w:color w:val="000000"/>
                <w:sz w:val="23"/>
              </w:rPr>
            </w:pPr>
            <w:r>
              <w:rPr>
                <w:rFonts w:eastAsia="Times New Roman"/>
                <w:b/>
                <w:color w:val="000000"/>
                <w:sz w:val="23"/>
              </w:rPr>
              <w:t xml:space="preserve">Com- </w:t>
            </w:r>
            <w:r>
              <w:rPr>
                <w:rFonts w:eastAsia="Times New Roman"/>
                <w:b/>
                <w:color w:val="000000"/>
                <w:sz w:val="23"/>
              </w:rPr>
              <w:br/>
              <w:t>pany</w:t>
            </w:r>
          </w:p>
        </w:tc>
        <w:tc>
          <w:tcPr>
            <w:tcW w:w="7747" w:type="dxa"/>
            <w:tcBorders>
              <w:top w:val="single" w:sz="4" w:space="0" w:color="000000"/>
              <w:left w:val="single" w:sz="4" w:space="0" w:color="000000"/>
              <w:bottom w:val="single" w:sz="4" w:space="0" w:color="000000"/>
              <w:right w:val="single" w:sz="4" w:space="0" w:color="000000"/>
            </w:tcBorders>
          </w:tcPr>
          <w:p w14:paraId="4A83F53A" w14:textId="77777777" w:rsidR="00483DC8" w:rsidRDefault="00B7702C">
            <w:pPr>
              <w:spacing w:after="290" w:line="252" w:lineRule="exact"/>
              <w:ind w:left="125"/>
              <w:textAlignment w:val="baseline"/>
              <w:rPr>
                <w:rFonts w:eastAsia="Times New Roman"/>
                <w:b/>
                <w:color w:val="000000"/>
                <w:sz w:val="23"/>
              </w:rPr>
            </w:pPr>
            <w:r>
              <w:rPr>
                <w:rFonts w:eastAsia="Times New Roman"/>
                <w:b/>
                <w:color w:val="000000"/>
                <w:sz w:val="23"/>
              </w:rPr>
              <w:t>Comments</w:t>
            </w:r>
          </w:p>
        </w:tc>
      </w:tr>
      <w:tr w:rsidR="00483DC8" w14:paraId="49DFF23D" w14:textId="77777777">
        <w:tblPrEx>
          <w:tblCellMar>
            <w:top w:w="0" w:type="dxa"/>
            <w:bottom w:w="0" w:type="dxa"/>
          </w:tblCellMar>
        </w:tblPrEx>
        <w:trPr>
          <w:trHeight w:hRule="exact" w:val="821"/>
        </w:trPr>
        <w:tc>
          <w:tcPr>
            <w:tcW w:w="638" w:type="dxa"/>
            <w:tcBorders>
              <w:top w:val="single" w:sz="4" w:space="0" w:color="000000"/>
              <w:left w:val="single" w:sz="4" w:space="0" w:color="000000"/>
              <w:bottom w:val="single" w:sz="4" w:space="0" w:color="000000"/>
              <w:right w:val="single" w:sz="4" w:space="0" w:color="000000"/>
            </w:tcBorders>
          </w:tcPr>
          <w:p w14:paraId="5EA1C84E" w14:textId="77777777" w:rsidR="00483DC8" w:rsidRDefault="00B7702C">
            <w:pPr>
              <w:spacing w:after="560" w:line="251" w:lineRule="exact"/>
              <w:ind w:right="57"/>
              <w:jc w:val="right"/>
              <w:textAlignment w:val="baseline"/>
              <w:rPr>
                <w:rFonts w:eastAsia="Times New Roman"/>
                <w:color w:val="000000"/>
              </w:rPr>
            </w:pPr>
            <w:r>
              <w:rPr>
                <w:rFonts w:eastAsia="Times New Roman"/>
                <w:color w:val="000000"/>
              </w:rPr>
              <w:t>1</w:t>
            </w:r>
          </w:p>
        </w:tc>
        <w:tc>
          <w:tcPr>
            <w:tcW w:w="1253" w:type="dxa"/>
            <w:tcBorders>
              <w:top w:val="single" w:sz="4" w:space="0" w:color="000000"/>
              <w:left w:val="single" w:sz="4" w:space="0" w:color="000000"/>
              <w:bottom w:val="single" w:sz="4" w:space="0" w:color="000000"/>
              <w:right w:val="single" w:sz="4" w:space="0" w:color="000000"/>
            </w:tcBorders>
          </w:tcPr>
          <w:p w14:paraId="7F8E39BD" w14:textId="77777777" w:rsidR="00483DC8" w:rsidRDefault="00B7702C">
            <w:pPr>
              <w:spacing w:after="17" w:line="264" w:lineRule="exact"/>
              <w:ind w:left="108" w:right="252"/>
              <w:textAlignment w:val="baseline"/>
              <w:rPr>
                <w:rFonts w:eastAsia="Times New Roman"/>
                <w:color w:val="000000"/>
              </w:rPr>
            </w:pPr>
            <w:r>
              <w:rPr>
                <w:rFonts w:eastAsia="Times New Roman"/>
                <w:color w:val="000000"/>
              </w:rPr>
              <w:t>Apple Poland Sp. z.o.o.</w:t>
            </w:r>
          </w:p>
        </w:tc>
        <w:tc>
          <w:tcPr>
            <w:tcW w:w="7747" w:type="dxa"/>
            <w:tcBorders>
              <w:top w:val="single" w:sz="4" w:space="0" w:color="000000"/>
              <w:left w:val="single" w:sz="4" w:space="0" w:color="000000"/>
              <w:bottom w:val="single" w:sz="4" w:space="0" w:color="000000"/>
              <w:right w:val="single" w:sz="4" w:space="0" w:color="000000"/>
            </w:tcBorders>
          </w:tcPr>
          <w:p w14:paraId="0E4A0CF6" w14:textId="77777777" w:rsidR="00483DC8" w:rsidRDefault="00B7702C">
            <w:pPr>
              <w:spacing w:after="291" w:line="260" w:lineRule="exact"/>
              <w:ind w:left="144" w:right="144"/>
              <w:jc w:val="both"/>
              <w:textAlignment w:val="baseline"/>
              <w:rPr>
                <w:rFonts w:eastAsia="Times New Roman"/>
                <w:color w:val="000000"/>
              </w:rPr>
            </w:pPr>
            <w:r>
              <w:rPr>
                <w:rFonts w:eastAsia="Times New Roman"/>
                <w:color w:val="000000"/>
              </w:rPr>
              <w:t>[Apple]: Agree with recommended WF. Technically we are fine with the moti-vation.</w:t>
            </w:r>
          </w:p>
        </w:tc>
      </w:tr>
      <w:tr w:rsidR="00483DC8" w14:paraId="2CAC259C" w14:textId="77777777">
        <w:tblPrEx>
          <w:tblCellMar>
            <w:top w:w="0" w:type="dxa"/>
            <w:bottom w:w="0" w:type="dxa"/>
          </w:tblCellMar>
        </w:tblPrEx>
        <w:trPr>
          <w:trHeight w:hRule="exact" w:val="825"/>
        </w:trPr>
        <w:tc>
          <w:tcPr>
            <w:tcW w:w="638" w:type="dxa"/>
            <w:tcBorders>
              <w:top w:val="single" w:sz="4" w:space="0" w:color="000000"/>
              <w:left w:val="single" w:sz="4" w:space="0" w:color="000000"/>
              <w:bottom w:val="single" w:sz="4" w:space="0" w:color="000000"/>
              <w:right w:val="single" w:sz="4" w:space="0" w:color="000000"/>
            </w:tcBorders>
          </w:tcPr>
          <w:p w14:paraId="2F5CE2D5" w14:textId="77777777" w:rsidR="00483DC8" w:rsidRDefault="00B7702C">
            <w:pPr>
              <w:spacing w:after="560" w:line="251" w:lineRule="exact"/>
              <w:ind w:right="57"/>
              <w:jc w:val="right"/>
              <w:textAlignment w:val="baseline"/>
              <w:rPr>
                <w:rFonts w:eastAsia="Times New Roman"/>
                <w:color w:val="000000"/>
              </w:rPr>
            </w:pPr>
            <w:r>
              <w:rPr>
                <w:rFonts w:eastAsia="Times New Roman"/>
                <w:color w:val="000000"/>
              </w:rPr>
              <w:t>2</w:t>
            </w:r>
          </w:p>
        </w:tc>
        <w:tc>
          <w:tcPr>
            <w:tcW w:w="1253" w:type="dxa"/>
            <w:tcBorders>
              <w:top w:val="single" w:sz="4" w:space="0" w:color="000000"/>
              <w:left w:val="single" w:sz="4" w:space="0" w:color="000000"/>
              <w:bottom w:val="single" w:sz="4" w:space="0" w:color="000000"/>
              <w:right w:val="single" w:sz="4" w:space="0" w:color="000000"/>
            </w:tcBorders>
          </w:tcPr>
          <w:p w14:paraId="1976C299" w14:textId="77777777" w:rsidR="00483DC8" w:rsidRDefault="00B7702C">
            <w:pPr>
              <w:spacing w:after="18" w:line="264" w:lineRule="exact"/>
              <w:ind w:left="108" w:right="324"/>
              <w:textAlignment w:val="baseline"/>
              <w:rPr>
                <w:rFonts w:eastAsia="Times New Roman"/>
                <w:color w:val="000000"/>
              </w:rPr>
            </w:pPr>
            <w:r>
              <w:rPr>
                <w:rFonts w:eastAsia="Times New Roman"/>
                <w:color w:val="000000"/>
              </w:rPr>
              <w:t>Ericsson Japan K.K.</w:t>
            </w:r>
          </w:p>
        </w:tc>
        <w:tc>
          <w:tcPr>
            <w:tcW w:w="7747" w:type="dxa"/>
            <w:tcBorders>
              <w:top w:val="single" w:sz="4" w:space="0" w:color="000000"/>
              <w:left w:val="single" w:sz="4" w:space="0" w:color="000000"/>
              <w:bottom w:val="single" w:sz="4" w:space="0" w:color="000000"/>
              <w:right w:val="single" w:sz="4" w:space="0" w:color="000000"/>
            </w:tcBorders>
          </w:tcPr>
          <w:p w14:paraId="7C142A6A" w14:textId="77777777" w:rsidR="00483DC8" w:rsidRDefault="00B7702C">
            <w:pPr>
              <w:spacing w:after="560" w:line="251" w:lineRule="exact"/>
              <w:ind w:left="125"/>
              <w:textAlignment w:val="baseline"/>
              <w:rPr>
                <w:rFonts w:eastAsia="Times New Roman"/>
                <w:color w:val="000000"/>
              </w:rPr>
            </w:pPr>
            <w:r>
              <w:rPr>
                <w:rFonts w:eastAsia="Times New Roman"/>
                <w:color w:val="000000"/>
              </w:rPr>
              <w:t>Agree with recommended WF. Technically we are fine with the motivation.</w:t>
            </w:r>
          </w:p>
        </w:tc>
      </w:tr>
      <w:tr w:rsidR="00483DC8" w14:paraId="38CF93BE" w14:textId="77777777">
        <w:tblPrEx>
          <w:tblCellMar>
            <w:top w:w="0" w:type="dxa"/>
            <w:bottom w:w="0" w:type="dxa"/>
          </w:tblCellMar>
        </w:tblPrEx>
        <w:trPr>
          <w:trHeight w:hRule="exact" w:val="1090"/>
        </w:trPr>
        <w:tc>
          <w:tcPr>
            <w:tcW w:w="638" w:type="dxa"/>
            <w:tcBorders>
              <w:top w:val="single" w:sz="4" w:space="0" w:color="000000"/>
              <w:left w:val="single" w:sz="4" w:space="0" w:color="000000"/>
              <w:bottom w:val="single" w:sz="4" w:space="0" w:color="000000"/>
              <w:right w:val="single" w:sz="4" w:space="0" w:color="000000"/>
            </w:tcBorders>
          </w:tcPr>
          <w:p w14:paraId="632BAA4F" w14:textId="77777777" w:rsidR="00483DC8" w:rsidRDefault="00B7702C">
            <w:pPr>
              <w:spacing w:after="833" w:line="247" w:lineRule="exact"/>
              <w:ind w:right="57"/>
              <w:jc w:val="right"/>
              <w:textAlignment w:val="baseline"/>
              <w:rPr>
                <w:rFonts w:eastAsia="Times New Roman"/>
                <w:color w:val="000000"/>
              </w:rPr>
            </w:pPr>
            <w:r>
              <w:rPr>
                <w:rFonts w:eastAsia="Times New Roman"/>
                <w:color w:val="000000"/>
              </w:rPr>
              <w:t>3</w:t>
            </w:r>
          </w:p>
        </w:tc>
        <w:tc>
          <w:tcPr>
            <w:tcW w:w="1253" w:type="dxa"/>
            <w:tcBorders>
              <w:top w:val="single" w:sz="4" w:space="0" w:color="000000"/>
              <w:left w:val="single" w:sz="4" w:space="0" w:color="000000"/>
              <w:bottom w:val="single" w:sz="4" w:space="0" w:color="000000"/>
              <w:right w:val="single" w:sz="4" w:space="0" w:color="000000"/>
            </w:tcBorders>
          </w:tcPr>
          <w:p w14:paraId="1D319455" w14:textId="77777777" w:rsidR="00483DC8" w:rsidRDefault="00B7702C">
            <w:pPr>
              <w:spacing w:line="258" w:lineRule="exact"/>
              <w:ind w:left="144"/>
              <w:textAlignment w:val="baseline"/>
              <w:rPr>
                <w:rFonts w:eastAsia="Times New Roman"/>
                <w:color w:val="000000"/>
              </w:rPr>
            </w:pPr>
            <w:r>
              <w:rPr>
                <w:rFonts w:eastAsia="Times New Roman"/>
                <w:color w:val="000000"/>
              </w:rPr>
              <w:t>HuaWei Technolo-</w:t>
            </w:r>
            <w:r>
              <w:rPr>
                <w:rFonts w:eastAsia="Times New Roman"/>
                <w:color w:val="000000"/>
                <w:sz w:val="24"/>
              </w:rPr>
              <w:t xml:space="preserve"> </w:t>
            </w:r>
          </w:p>
          <w:p w14:paraId="12144F7B" w14:textId="77777777" w:rsidR="00483DC8" w:rsidRDefault="00B7702C">
            <w:pPr>
              <w:tabs>
                <w:tab w:val="right" w:pos="1152"/>
              </w:tabs>
              <w:spacing w:after="22" w:line="271" w:lineRule="exact"/>
              <w:ind w:left="144"/>
              <w:textAlignment w:val="baseline"/>
              <w:rPr>
                <w:rFonts w:eastAsia="Times New Roman"/>
                <w:color w:val="000000"/>
              </w:rPr>
            </w:pPr>
            <w:r>
              <w:rPr>
                <w:rFonts w:eastAsia="Times New Roman"/>
                <w:color w:val="000000"/>
              </w:rPr>
              <w:t>gies</w:t>
            </w:r>
            <w:r>
              <w:rPr>
                <w:rFonts w:eastAsia="Times New Roman"/>
                <w:color w:val="000000"/>
              </w:rPr>
              <w:tab/>
              <w:t xml:space="preserve">Co., </w:t>
            </w:r>
            <w:r>
              <w:rPr>
                <w:rFonts w:eastAsia="Times New Roman"/>
                <w:color w:val="000000"/>
              </w:rPr>
              <w:br/>
              <w:t>Ltd</w:t>
            </w:r>
          </w:p>
        </w:tc>
        <w:tc>
          <w:tcPr>
            <w:tcW w:w="7747" w:type="dxa"/>
            <w:tcBorders>
              <w:top w:val="single" w:sz="4" w:space="0" w:color="000000"/>
              <w:left w:val="single" w:sz="4" w:space="0" w:color="000000"/>
              <w:bottom w:val="single" w:sz="4" w:space="0" w:color="000000"/>
              <w:right w:val="single" w:sz="4" w:space="0" w:color="000000"/>
            </w:tcBorders>
          </w:tcPr>
          <w:p w14:paraId="3039E9EA" w14:textId="77777777" w:rsidR="00483DC8" w:rsidRDefault="00B7702C">
            <w:pPr>
              <w:spacing w:after="833" w:line="247" w:lineRule="exact"/>
              <w:ind w:left="125"/>
              <w:textAlignment w:val="baseline"/>
              <w:rPr>
                <w:rFonts w:eastAsia="Times New Roman"/>
                <w:color w:val="000000"/>
              </w:rPr>
            </w:pPr>
            <w:r>
              <w:rPr>
                <w:rFonts w:eastAsia="Times New Roman"/>
                <w:color w:val="000000"/>
              </w:rPr>
              <w:t>Agree with recommended WF.</w:t>
            </w:r>
          </w:p>
        </w:tc>
      </w:tr>
      <w:tr w:rsidR="00483DC8" w14:paraId="1CF4CD0C" w14:textId="77777777">
        <w:tblPrEx>
          <w:tblCellMar>
            <w:top w:w="0" w:type="dxa"/>
            <w:bottom w:w="0" w:type="dxa"/>
          </w:tblCellMar>
        </w:tblPrEx>
        <w:trPr>
          <w:trHeight w:hRule="exact" w:val="1100"/>
        </w:trPr>
        <w:tc>
          <w:tcPr>
            <w:tcW w:w="638" w:type="dxa"/>
            <w:tcBorders>
              <w:top w:val="single" w:sz="4" w:space="0" w:color="000000"/>
              <w:left w:val="single" w:sz="4" w:space="0" w:color="000000"/>
              <w:bottom w:val="single" w:sz="4" w:space="0" w:color="000000"/>
              <w:right w:val="single" w:sz="4" w:space="0" w:color="000000"/>
            </w:tcBorders>
          </w:tcPr>
          <w:p w14:paraId="0E63C2C8" w14:textId="77777777" w:rsidR="00483DC8" w:rsidRDefault="00B7702C">
            <w:pPr>
              <w:spacing w:after="853" w:line="246" w:lineRule="exact"/>
              <w:ind w:right="57"/>
              <w:jc w:val="right"/>
              <w:textAlignment w:val="baseline"/>
              <w:rPr>
                <w:rFonts w:eastAsia="Times New Roman"/>
                <w:color w:val="000000"/>
              </w:rPr>
            </w:pPr>
            <w:r>
              <w:rPr>
                <w:rFonts w:eastAsia="Times New Roman"/>
                <w:color w:val="000000"/>
              </w:rPr>
              <w:t>4</w:t>
            </w:r>
          </w:p>
        </w:tc>
        <w:tc>
          <w:tcPr>
            <w:tcW w:w="1253" w:type="dxa"/>
            <w:tcBorders>
              <w:top w:val="single" w:sz="4" w:space="0" w:color="000000"/>
              <w:left w:val="single" w:sz="4" w:space="0" w:color="000000"/>
              <w:bottom w:val="single" w:sz="4" w:space="0" w:color="000000"/>
              <w:right w:val="single" w:sz="4" w:space="0" w:color="000000"/>
            </w:tcBorders>
          </w:tcPr>
          <w:p w14:paraId="24343592" w14:textId="77777777" w:rsidR="00483DC8" w:rsidRDefault="00B7702C">
            <w:pPr>
              <w:spacing w:after="37" w:line="265" w:lineRule="exact"/>
              <w:ind w:left="108" w:right="324"/>
              <w:textAlignment w:val="baseline"/>
              <w:rPr>
                <w:rFonts w:eastAsia="Times New Roman"/>
                <w:color w:val="000000"/>
              </w:rPr>
            </w:pPr>
            <w:r>
              <w:rPr>
                <w:rFonts w:eastAsia="Times New Roman"/>
                <w:color w:val="000000"/>
              </w:rPr>
              <w:t>Qual- comm Incorpo-rated</w:t>
            </w:r>
          </w:p>
        </w:tc>
        <w:tc>
          <w:tcPr>
            <w:tcW w:w="7747" w:type="dxa"/>
            <w:tcBorders>
              <w:top w:val="single" w:sz="4" w:space="0" w:color="000000"/>
              <w:left w:val="single" w:sz="4" w:space="0" w:color="000000"/>
              <w:bottom w:val="single" w:sz="4" w:space="0" w:color="000000"/>
              <w:right w:val="single" w:sz="4" w:space="0" w:color="000000"/>
            </w:tcBorders>
          </w:tcPr>
          <w:p w14:paraId="01F7DD63" w14:textId="77777777" w:rsidR="00483DC8" w:rsidRDefault="00B7702C">
            <w:pPr>
              <w:spacing w:after="575" w:line="262" w:lineRule="exact"/>
              <w:ind w:left="108" w:right="144"/>
              <w:jc w:val="both"/>
              <w:textAlignment w:val="baseline"/>
              <w:rPr>
                <w:rFonts w:eastAsia="Times New Roman"/>
                <w:color w:val="000000"/>
              </w:rPr>
            </w:pPr>
            <w:r>
              <w:rPr>
                <w:rFonts w:eastAsia="Times New Roman"/>
                <w:color w:val="000000"/>
              </w:rPr>
              <w:t>Thanks. We can bring a CR with the list of test cases above to May meeting. If there is any specific request/suggestion, it will be appreciated.</w:t>
            </w:r>
          </w:p>
        </w:tc>
      </w:tr>
    </w:tbl>
    <w:p w14:paraId="766B1409" w14:textId="77777777" w:rsidR="00483DC8" w:rsidRDefault="00483DC8">
      <w:pPr>
        <w:spacing w:after="272" w:line="20" w:lineRule="exact"/>
      </w:pPr>
    </w:p>
    <w:p w14:paraId="04EC837A" w14:textId="77777777" w:rsidR="00483DC8" w:rsidRDefault="00B7702C">
      <w:pPr>
        <w:tabs>
          <w:tab w:val="left" w:pos="1152"/>
        </w:tabs>
        <w:spacing w:before="305" w:line="341" w:lineRule="exact"/>
        <w:textAlignment w:val="baseline"/>
        <w:rPr>
          <w:rFonts w:eastAsia="Times New Roman"/>
          <w:color w:val="000000"/>
          <w:spacing w:val="8"/>
          <w:sz w:val="28"/>
        </w:rPr>
      </w:pPr>
      <w:r>
        <w:rPr>
          <w:rFonts w:eastAsia="Times New Roman"/>
          <w:color w:val="000000"/>
          <w:spacing w:val="8"/>
          <w:sz w:val="28"/>
        </w:rPr>
        <w:t>3.3</w:t>
      </w:r>
      <w:r>
        <w:rPr>
          <w:rFonts w:eastAsia="Times New Roman"/>
          <w:color w:val="000000"/>
          <w:spacing w:val="8"/>
          <w:sz w:val="28"/>
        </w:rPr>
        <w:tab/>
        <w:t>Companies views’ collection on CRs for 1st round</w:t>
      </w:r>
    </w:p>
    <w:p w14:paraId="007C8982" w14:textId="77777777" w:rsidR="00483DC8" w:rsidRDefault="00B7702C">
      <w:pPr>
        <w:tabs>
          <w:tab w:val="left" w:pos="1152"/>
        </w:tabs>
        <w:spacing w:before="307" w:line="341" w:lineRule="exact"/>
        <w:textAlignment w:val="baseline"/>
        <w:rPr>
          <w:rFonts w:eastAsia="Times New Roman"/>
          <w:color w:val="000000"/>
          <w:spacing w:val="9"/>
          <w:sz w:val="28"/>
        </w:rPr>
      </w:pPr>
      <w:r>
        <w:rPr>
          <w:rFonts w:eastAsia="Times New Roman"/>
          <w:color w:val="000000"/>
          <w:spacing w:val="9"/>
          <w:sz w:val="28"/>
        </w:rPr>
        <w:t>3.4</w:t>
      </w:r>
      <w:r>
        <w:rPr>
          <w:rFonts w:eastAsia="Times New Roman"/>
          <w:color w:val="000000"/>
          <w:spacing w:val="9"/>
          <w:sz w:val="28"/>
        </w:rPr>
        <w:tab/>
        <w:t>Summary for 1st round</w:t>
      </w:r>
    </w:p>
    <w:p w14:paraId="44B3FDD1" w14:textId="77777777" w:rsidR="00483DC8" w:rsidRDefault="00B7702C">
      <w:pPr>
        <w:tabs>
          <w:tab w:val="left" w:pos="1152"/>
        </w:tabs>
        <w:spacing w:line="551" w:lineRule="exact"/>
        <w:textAlignment w:val="baseline"/>
        <w:rPr>
          <w:rFonts w:eastAsia="Times New Roman"/>
          <w:color w:val="000000"/>
          <w:sz w:val="24"/>
        </w:rPr>
      </w:pPr>
      <w:r>
        <w:rPr>
          <w:rFonts w:eastAsia="Times New Roman"/>
          <w:color w:val="000000"/>
          <w:sz w:val="24"/>
        </w:rPr>
        <w:t>3.4.1</w:t>
      </w:r>
      <w:r>
        <w:rPr>
          <w:rFonts w:eastAsia="Times New Roman"/>
          <w:color w:val="000000"/>
          <w:sz w:val="24"/>
        </w:rPr>
        <w:tab/>
      </w:r>
      <w:r>
        <w:rPr>
          <w:rFonts w:eastAsia="Times New Roman"/>
          <w:color w:val="000000"/>
          <w:sz w:val="24"/>
        </w:rPr>
        <w:t xml:space="preserve">Sub-topic 2-1 Test cases with OTA testability </w:t>
      </w:r>
      <w:r>
        <w:rPr>
          <w:rFonts w:eastAsia="Times New Roman"/>
          <w:color w:val="000000"/>
          <w:sz w:val="24"/>
        </w:rPr>
        <w:br/>
      </w:r>
      <w:r>
        <w:rPr>
          <w:rFonts w:eastAsia="Times New Roman"/>
          <w:b/>
          <w:color w:val="000000"/>
          <w:sz w:val="23"/>
          <w:u w:val="single"/>
        </w:rPr>
        <w:t xml:space="preserve">Issue 2-1: Test cases with OTA testability </w:t>
      </w:r>
    </w:p>
    <w:p w14:paraId="481D209B" w14:textId="77777777" w:rsidR="00483DC8" w:rsidRDefault="00B7702C">
      <w:pPr>
        <w:spacing w:before="282" w:line="271" w:lineRule="exact"/>
        <w:ind w:right="72"/>
        <w:textAlignment w:val="baseline"/>
        <w:rPr>
          <w:rFonts w:eastAsia="Times New Roman"/>
          <w:b/>
          <w:i/>
          <w:color w:val="000000"/>
          <w:spacing w:val="8"/>
          <w:sz w:val="23"/>
        </w:rPr>
      </w:pPr>
      <w:r>
        <w:rPr>
          <w:rFonts w:eastAsia="Times New Roman"/>
          <w:b/>
          <w:i/>
          <w:color w:val="000000"/>
          <w:spacing w:val="8"/>
          <w:sz w:val="23"/>
        </w:rPr>
        <w:t>Tentative agreements</w:t>
      </w:r>
      <w:r>
        <w:rPr>
          <w:rFonts w:eastAsia="Times New Roman"/>
          <w:i/>
          <w:color w:val="000000"/>
          <w:spacing w:val="8"/>
          <w:sz w:val="20"/>
        </w:rPr>
        <w:t xml:space="preserve">: </w:t>
      </w:r>
      <w:r>
        <w:rPr>
          <w:rFonts w:eastAsia="Times New Roman"/>
          <w:color w:val="000000"/>
          <w:spacing w:val="8"/>
        </w:rPr>
        <w:t>this is a generic testability issue for all related RRM scenarios but not for multiple SCell activation test only. It shall be discussed in a g</w:t>
      </w:r>
      <w:r>
        <w:rPr>
          <w:rFonts w:eastAsia="Times New Roman"/>
          <w:color w:val="000000"/>
          <w:spacing w:val="8"/>
        </w:rPr>
        <w:t>eneric AI, e.g., TEI-16, in next meeting.</w:t>
      </w:r>
    </w:p>
    <w:p w14:paraId="2078ABE8" w14:textId="77777777" w:rsidR="00483DC8" w:rsidRDefault="00B7702C">
      <w:pPr>
        <w:spacing w:before="295" w:line="259" w:lineRule="exact"/>
        <w:textAlignment w:val="baseline"/>
        <w:rPr>
          <w:rFonts w:eastAsia="Times New Roman"/>
          <w:b/>
          <w:i/>
          <w:color w:val="000000"/>
          <w:spacing w:val="13"/>
          <w:sz w:val="23"/>
        </w:rPr>
      </w:pPr>
      <w:r>
        <w:rPr>
          <w:rFonts w:eastAsia="Times New Roman"/>
          <w:b/>
          <w:i/>
          <w:color w:val="000000"/>
          <w:spacing w:val="13"/>
          <w:sz w:val="23"/>
        </w:rPr>
        <w:t>Candidate options:</w:t>
      </w:r>
    </w:p>
    <w:p w14:paraId="5067B5B4" w14:textId="77777777" w:rsidR="00483DC8" w:rsidRDefault="00B7702C">
      <w:pPr>
        <w:spacing w:before="282" w:line="271" w:lineRule="exact"/>
        <w:textAlignment w:val="baseline"/>
        <w:rPr>
          <w:rFonts w:eastAsia="Times New Roman"/>
          <w:b/>
          <w:i/>
          <w:color w:val="000000"/>
          <w:spacing w:val="11"/>
          <w:sz w:val="23"/>
        </w:rPr>
      </w:pPr>
      <w:r>
        <w:rPr>
          <w:rFonts w:eastAsia="Times New Roman"/>
          <w:b/>
          <w:i/>
          <w:color w:val="000000"/>
          <w:spacing w:val="11"/>
          <w:sz w:val="23"/>
        </w:rPr>
        <w:t>Recommendations for 2</w:t>
      </w:r>
      <w:r>
        <w:rPr>
          <w:rFonts w:eastAsia="Times New Roman"/>
          <w:b/>
          <w:i/>
          <w:color w:val="000000"/>
          <w:spacing w:val="11"/>
          <w:sz w:val="23"/>
          <w:vertAlign w:val="superscript"/>
        </w:rPr>
        <w:t>nd</w:t>
      </w:r>
      <w:r>
        <w:rPr>
          <w:rFonts w:eastAsia="Times New Roman"/>
          <w:b/>
          <w:i/>
          <w:color w:val="000000"/>
          <w:spacing w:val="11"/>
          <w:sz w:val="23"/>
        </w:rPr>
        <w:t xml:space="preserve"> round: </w:t>
      </w:r>
      <w:r>
        <w:rPr>
          <w:rFonts w:eastAsia="Times New Roman"/>
          <w:color w:val="000000"/>
          <w:spacing w:val="11"/>
        </w:rPr>
        <w:t>This issue is closed.</w:t>
      </w:r>
    </w:p>
    <w:p w14:paraId="35B28CBD" w14:textId="77777777" w:rsidR="00483DC8" w:rsidRDefault="00B7702C">
      <w:pPr>
        <w:tabs>
          <w:tab w:val="left" w:pos="1152"/>
        </w:tabs>
        <w:spacing w:before="559" w:line="341" w:lineRule="exact"/>
        <w:textAlignment w:val="baseline"/>
        <w:rPr>
          <w:rFonts w:eastAsia="Times New Roman"/>
          <w:color w:val="000000"/>
          <w:spacing w:val="7"/>
          <w:sz w:val="28"/>
        </w:rPr>
      </w:pPr>
      <w:r>
        <w:rPr>
          <w:rFonts w:eastAsia="Times New Roman"/>
          <w:color w:val="000000"/>
          <w:spacing w:val="7"/>
          <w:sz w:val="28"/>
        </w:rPr>
        <w:t>3.5</w:t>
      </w:r>
      <w:r>
        <w:rPr>
          <w:rFonts w:eastAsia="Times New Roman"/>
          <w:color w:val="000000"/>
          <w:spacing w:val="7"/>
          <w:sz w:val="28"/>
        </w:rPr>
        <w:tab/>
        <w:t>Discussion on 2nd round (if applicable)</w:t>
      </w:r>
    </w:p>
    <w:p w14:paraId="1DCDFA0A" w14:textId="77777777" w:rsidR="00483DC8" w:rsidRDefault="00B7702C">
      <w:pPr>
        <w:tabs>
          <w:tab w:val="left" w:pos="1152"/>
        </w:tabs>
        <w:spacing w:before="303" w:after="290" w:line="341" w:lineRule="exact"/>
        <w:textAlignment w:val="baseline"/>
        <w:rPr>
          <w:rFonts w:eastAsia="Times New Roman"/>
          <w:color w:val="000000"/>
          <w:spacing w:val="9"/>
          <w:sz w:val="28"/>
        </w:rPr>
      </w:pPr>
      <w:r>
        <w:rPr>
          <w:rFonts w:eastAsia="Times New Roman"/>
          <w:color w:val="000000"/>
          <w:spacing w:val="9"/>
          <w:sz w:val="28"/>
        </w:rPr>
        <w:t>3.6</w:t>
      </w:r>
      <w:r>
        <w:rPr>
          <w:rFonts w:eastAsia="Times New Roman"/>
          <w:color w:val="000000"/>
          <w:spacing w:val="9"/>
          <w:sz w:val="28"/>
        </w:rPr>
        <w:tab/>
        <w:t>Summary on 2nd round (if applicable)</w:t>
      </w:r>
    </w:p>
    <w:p w14:paraId="01FE2123" w14:textId="77777777" w:rsidR="00483DC8" w:rsidRDefault="00B7702C">
      <w:pPr>
        <w:tabs>
          <w:tab w:val="left" w:pos="1152"/>
        </w:tabs>
        <w:spacing w:before="63" w:line="394" w:lineRule="exact"/>
        <w:textAlignment w:val="baseline"/>
        <w:rPr>
          <w:rFonts w:ascii="Arial" w:eastAsia="Arial" w:hAnsi="Arial"/>
          <w:b/>
          <w:color w:val="000000"/>
          <w:spacing w:val="-5"/>
          <w:sz w:val="33"/>
        </w:rPr>
      </w:pPr>
      <w:r>
        <w:rPr>
          <w:rFonts w:ascii="Arial" w:eastAsia="Arial" w:hAnsi="Arial"/>
          <w:b/>
          <w:color w:val="000000"/>
          <w:spacing w:val="-5"/>
          <w:sz w:val="33"/>
        </w:rPr>
        <w:t>4</w:t>
      </w:r>
      <w:r>
        <w:rPr>
          <w:rFonts w:ascii="Arial" w:eastAsia="Arial" w:hAnsi="Arial"/>
          <w:b/>
          <w:color w:val="000000"/>
          <w:spacing w:val="-5"/>
          <w:sz w:val="33"/>
        </w:rPr>
        <w:tab/>
        <w:t>Recommendations for Tdocs</w:t>
      </w:r>
    </w:p>
    <w:p w14:paraId="0D49E47B" w14:textId="77777777" w:rsidR="00483DC8" w:rsidRDefault="00B7702C">
      <w:pPr>
        <w:tabs>
          <w:tab w:val="left" w:pos="1152"/>
        </w:tabs>
        <w:spacing w:before="295" w:line="341" w:lineRule="exact"/>
        <w:textAlignment w:val="baseline"/>
        <w:rPr>
          <w:rFonts w:eastAsia="Times New Roman"/>
          <w:color w:val="000000"/>
          <w:spacing w:val="6"/>
          <w:sz w:val="28"/>
        </w:rPr>
      </w:pPr>
      <w:r>
        <w:rPr>
          <w:rFonts w:eastAsia="Times New Roman"/>
          <w:color w:val="000000"/>
          <w:spacing w:val="6"/>
          <w:sz w:val="28"/>
        </w:rPr>
        <w:t>4.1</w:t>
      </w:r>
      <w:r>
        <w:rPr>
          <w:rFonts w:eastAsia="Times New Roman"/>
          <w:color w:val="000000"/>
          <w:spacing w:val="6"/>
          <w:sz w:val="28"/>
        </w:rPr>
        <w:tab/>
        <w:t>1st round</w:t>
      </w:r>
    </w:p>
    <w:p w14:paraId="66CEEEF7" w14:textId="77777777" w:rsidR="00483DC8" w:rsidRDefault="00B7702C">
      <w:pPr>
        <w:spacing w:before="280" w:line="256" w:lineRule="exact"/>
        <w:textAlignment w:val="baseline"/>
        <w:rPr>
          <w:rFonts w:eastAsia="Times New Roman"/>
          <w:b/>
          <w:color w:val="000000"/>
          <w:spacing w:val="13"/>
          <w:sz w:val="23"/>
        </w:rPr>
      </w:pPr>
      <w:r>
        <w:rPr>
          <w:rFonts w:eastAsia="Times New Roman"/>
          <w:b/>
          <w:color w:val="000000"/>
          <w:spacing w:val="13"/>
          <w:sz w:val="23"/>
        </w:rPr>
        <w:t>New tdocs</w:t>
      </w:r>
    </w:p>
    <w:p w14:paraId="2BB277FA" w14:textId="1C554907" w:rsidR="00483DC8" w:rsidRDefault="00B7702C">
      <w:pPr>
        <w:spacing w:before="288" w:after="580" w:line="261" w:lineRule="exact"/>
        <w:textAlignment w:val="baseline"/>
        <w:rPr>
          <w:rFonts w:eastAsia="Times New Roman"/>
          <w:b/>
          <w:color w:val="000000"/>
          <w:spacing w:val="12"/>
          <w:sz w:val="23"/>
          <w:u w:val="single"/>
        </w:rPr>
      </w:pPr>
      <w:r>
        <w:rPr>
          <w:rFonts w:eastAsia="Times New Roman"/>
          <w:b/>
          <w:color w:val="000000"/>
          <w:spacing w:val="12"/>
          <w:sz w:val="23"/>
          <w:u w:val="single"/>
        </w:rPr>
        <w:t>Existing tdocs</w:t>
      </w:r>
    </w:p>
    <w:tbl>
      <w:tblPr>
        <w:tblStyle w:val="TableGrid"/>
        <w:tblW w:w="0" w:type="auto"/>
        <w:tblLook w:val="04A0" w:firstRow="1" w:lastRow="0" w:firstColumn="1" w:lastColumn="0" w:noHBand="0" w:noVBand="1"/>
      </w:tblPr>
      <w:tblGrid>
        <w:gridCol w:w="1356"/>
        <w:gridCol w:w="2060"/>
        <w:gridCol w:w="1632"/>
        <w:gridCol w:w="2591"/>
        <w:gridCol w:w="1701"/>
      </w:tblGrid>
      <w:tr w:rsidR="008445B8" w:rsidRPr="002E755E" w14:paraId="4708228E" w14:textId="77777777" w:rsidTr="008445B8">
        <w:trPr>
          <w:trHeight w:val="438"/>
        </w:trPr>
        <w:tc>
          <w:tcPr>
            <w:tcW w:w="1356" w:type="dxa"/>
          </w:tcPr>
          <w:p w14:paraId="275637C2" w14:textId="77777777" w:rsidR="008445B8" w:rsidRPr="002E755E" w:rsidRDefault="008445B8" w:rsidP="00991811">
            <w:r w:rsidRPr="002E755E">
              <w:t>Tdoc number</w:t>
            </w:r>
          </w:p>
        </w:tc>
        <w:tc>
          <w:tcPr>
            <w:tcW w:w="2060" w:type="dxa"/>
          </w:tcPr>
          <w:p w14:paraId="31A5C3BA" w14:textId="77777777" w:rsidR="008445B8" w:rsidRPr="002E755E" w:rsidRDefault="008445B8" w:rsidP="00991811">
            <w:r w:rsidRPr="002E755E">
              <w:t>Title</w:t>
            </w:r>
          </w:p>
        </w:tc>
        <w:tc>
          <w:tcPr>
            <w:tcW w:w="1632" w:type="dxa"/>
          </w:tcPr>
          <w:p w14:paraId="3F527D87" w14:textId="77777777" w:rsidR="008445B8" w:rsidRPr="002E755E" w:rsidRDefault="008445B8" w:rsidP="00991811">
            <w:r w:rsidRPr="002E755E">
              <w:t>Source</w:t>
            </w:r>
          </w:p>
        </w:tc>
        <w:tc>
          <w:tcPr>
            <w:tcW w:w="2591" w:type="dxa"/>
          </w:tcPr>
          <w:p w14:paraId="5AA67E68" w14:textId="77777777" w:rsidR="008445B8" w:rsidRPr="002E755E" w:rsidRDefault="008445B8" w:rsidP="00991811">
            <w:r w:rsidRPr="002E755E">
              <w:t>R</w:t>
            </w:r>
            <w:r w:rsidRPr="002E755E">
              <w:rPr>
                <w:rFonts w:hint="eastAsia"/>
              </w:rPr>
              <w:t>ecommendation</w:t>
            </w:r>
            <w:r w:rsidRPr="002E755E">
              <w:t xml:space="preserve">  </w:t>
            </w:r>
          </w:p>
        </w:tc>
        <w:tc>
          <w:tcPr>
            <w:tcW w:w="1701" w:type="dxa"/>
          </w:tcPr>
          <w:p w14:paraId="404C37DE" w14:textId="77777777" w:rsidR="008445B8" w:rsidRPr="002E755E" w:rsidRDefault="008445B8" w:rsidP="00991811">
            <w:r w:rsidRPr="002E755E">
              <w:t>Comments</w:t>
            </w:r>
          </w:p>
        </w:tc>
      </w:tr>
      <w:tr w:rsidR="008445B8" w:rsidRPr="002E755E" w14:paraId="2A37A43D" w14:textId="77777777" w:rsidTr="008445B8">
        <w:trPr>
          <w:trHeight w:val="1618"/>
        </w:trPr>
        <w:tc>
          <w:tcPr>
            <w:tcW w:w="1356" w:type="dxa"/>
          </w:tcPr>
          <w:p w14:paraId="1E227270" w14:textId="77777777" w:rsidR="008445B8" w:rsidRPr="002E755E" w:rsidRDefault="008445B8" w:rsidP="00991811">
            <w:r w:rsidRPr="002E755E">
              <w:lastRenderedPageBreak/>
              <w:t>R4-2105137</w:t>
            </w:r>
          </w:p>
          <w:p w14:paraId="2A8CE5CA" w14:textId="77777777" w:rsidR="008445B8" w:rsidRPr="002E755E" w:rsidRDefault="008445B8" w:rsidP="00991811"/>
        </w:tc>
        <w:tc>
          <w:tcPr>
            <w:tcW w:w="2060" w:type="dxa"/>
          </w:tcPr>
          <w:p w14:paraId="7A584B93" w14:textId="77777777" w:rsidR="008445B8" w:rsidRPr="002E755E" w:rsidRDefault="008445B8" w:rsidP="00991811">
            <w:r w:rsidRPr="002E755E">
              <w:t>draftCR on TS38.133 for inter-freq meas without gap</w:t>
            </w:r>
          </w:p>
          <w:p w14:paraId="28583466" w14:textId="77777777" w:rsidR="008445B8" w:rsidRPr="002E755E" w:rsidRDefault="008445B8" w:rsidP="00991811"/>
        </w:tc>
        <w:tc>
          <w:tcPr>
            <w:tcW w:w="1632" w:type="dxa"/>
          </w:tcPr>
          <w:p w14:paraId="5ADEF968" w14:textId="77777777" w:rsidR="008445B8" w:rsidRPr="002E755E" w:rsidRDefault="008445B8" w:rsidP="00991811">
            <w:r w:rsidRPr="002E755E">
              <w:t>Ericsson, MediaTek</w:t>
            </w:r>
          </w:p>
          <w:p w14:paraId="3712E825" w14:textId="77777777" w:rsidR="008445B8" w:rsidRPr="002E755E" w:rsidRDefault="008445B8" w:rsidP="00991811"/>
        </w:tc>
        <w:tc>
          <w:tcPr>
            <w:tcW w:w="2591" w:type="dxa"/>
          </w:tcPr>
          <w:p w14:paraId="6B60935A" w14:textId="77777777" w:rsidR="008445B8" w:rsidRPr="002E755E" w:rsidRDefault="008445B8" w:rsidP="00991811">
            <w:r w:rsidRPr="002E755E">
              <w:t>Revised</w:t>
            </w:r>
          </w:p>
        </w:tc>
        <w:tc>
          <w:tcPr>
            <w:tcW w:w="1701" w:type="dxa"/>
          </w:tcPr>
          <w:p w14:paraId="7301E192" w14:textId="77777777" w:rsidR="008445B8" w:rsidRPr="002E755E" w:rsidRDefault="008445B8" w:rsidP="00991811"/>
        </w:tc>
      </w:tr>
      <w:tr w:rsidR="008445B8" w:rsidRPr="002E755E" w14:paraId="677234C7" w14:textId="77777777" w:rsidTr="008445B8">
        <w:trPr>
          <w:trHeight w:val="1606"/>
        </w:trPr>
        <w:tc>
          <w:tcPr>
            <w:tcW w:w="1356" w:type="dxa"/>
          </w:tcPr>
          <w:p w14:paraId="33A477ED" w14:textId="77777777" w:rsidR="008445B8" w:rsidRPr="002E755E" w:rsidRDefault="008445B8" w:rsidP="00991811">
            <w:r w:rsidRPr="002E755E">
              <w:t>R4-2106933</w:t>
            </w:r>
          </w:p>
          <w:p w14:paraId="479988AD" w14:textId="77777777" w:rsidR="008445B8" w:rsidRPr="002E755E" w:rsidRDefault="008445B8" w:rsidP="00991811"/>
        </w:tc>
        <w:tc>
          <w:tcPr>
            <w:tcW w:w="2060" w:type="dxa"/>
          </w:tcPr>
          <w:p w14:paraId="681D3CEC" w14:textId="77777777" w:rsidR="008445B8" w:rsidRPr="002E755E" w:rsidRDefault="008445B8" w:rsidP="00991811">
            <w:r w:rsidRPr="002E755E">
              <w:t>CR on the measurement requirements of needforgap</w:t>
            </w:r>
          </w:p>
          <w:p w14:paraId="44B70F0A" w14:textId="77777777" w:rsidR="008445B8" w:rsidRPr="002E755E" w:rsidRDefault="008445B8" w:rsidP="00991811"/>
        </w:tc>
        <w:tc>
          <w:tcPr>
            <w:tcW w:w="1632" w:type="dxa"/>
          </w:tcPr>
          <w:p w14:paraId="3DC8BC4A" w14:textId="77777777" w:rsidR="008445B8" w:rsidRPr="002E755E" w:rsidRDefault="008445B8" w:rsidP="00991811">
            <w:r w:rsidRPr="002E755E">
              <w:t>Huawei, HiSilicon</w:t>
            </w:r>
          </w:p>
          <w:p w14:paraId="58EC2B90" w14:textId="77777777" w:rsidR="008445B8" w:rsidRPr="002E755E" w:rsidRDefault="008445B8" w:rsidP="00991811"/>
        </w:tc>
        <w:tc>
          <w:tcPr>
            <w:tcW w:w="2591" w:type="dxa"/>
          </w:tcPr>
          <w:p w14:paraId="7750147E" w14:textId="77777777" w:rsidR="008445B8" w:rsidRPr="002E755E" w:rsidRDefault="008445B8" w:rsidP="00991811">
            <w:r w:rsidRPr="002E755E">
              <w:t>Revised</w:t>
            </w:r>
          </w:p>
        </w:tc>
        <w:tc>
          <w:tcPr>
            <w:tcW w:w="1701" w:type="dxa"/>
          </w:tcPr>
          <w:p w14:paraId="562F162A" w14:textId="77777777" w:rsidR="008445B8" w:rsidRPr="002E755E" w:rsidRDefault="008445B8" w:rsidP="00991811"/>
        </w:tc>
      </w:tr>
      <w:tr w:rsidR="008445B8" w:rsidRPr="002E755E" w14:paraId="6A23D014" w14:textId="77777777" w:rsidTr="008445B8">
        <w:trPr>
          <w:trHeight w:val="1618"/>
        </w:trPr>
        <w:tc>
          <w:tcPr>
            <w:tcW w:w="1356" w:type="dxa"/>
          </w:tcPr>
          <w:p w14:paraId="235FA93C" w14:textId="77777777" w:rsidR="008445B8" w:rsidRPr="002E755E" w:rsidRDefault="008445B8" w:rsidP="00991811">
            <w:r w:rsidRPr="002E755E">
              <w:t>R4-2107022</w:t>
            </w:r>
          </w:p>
          <w:p w14:paraId="27EC2EB3" w14:textId="77777777" w:rsidR="008445B8" w:rsidRPr="002E755E" w:rsidRDefault="008445B8" w:rsidP="00991811"/>
        </w:tc>
        <w:tc>
          <w:tcPr>
            <w:tcW w:w="2060" w:type="dxa"/>
          </w:tcPr>
          <w:p w14:paraId="2AC862F1" w14:textId="77777777" w:rsidR="008445B8" w:rsidRPr="002E755E" w:rsidRDefault="008445B8" w:rsidP="00991811">
            <w:r w:rsidRPr="002E755E">
              <w:t>CR on remaining issues in multiple SCell activation</w:t>
            </w:r>
          </w:p>
          <w:p w14:paraId="64889030" w14:textId="77777777" w:rsidR="008445B8" w:rsidRPr="002E755E" w:rsidRDefault="008445B8" w:rsidP="00991811"/>
        </w:tc>
        <w:tc>
          <w:tcPr>
            <w:tcW w:w="1632" w:type="dxa"/>
          </w:tcPr>
          <w:p w14:paraId="66107D11" w14:textId="77777777" w:rsidR="008445B8" w:rsidRPr="002E755E" w:rsidRDefault="008445B8" w:rsidP="00991811">
            <w:r w:rsidRPr="002E755E">
              <w:t>Huawei, HiSilicon</w:t>
            </w:r>
          </w:p>
          <w:p w14:paraId="219AEA24" w14:textId="77777777" w:rsidR="008445B8" w:rsidRPr="002E755E" w:rsidRDefault="008445B8" w:rsidP="00991811"/>
        </w:tc>
        <w:tc>
          <w:tcPr>
            <w:tcW w:w="2591" w:type="dxa"/>
          </w:tcPr>
          <w:p w14:paraId="4F152F4F" w14:textId="77777777" w:rsidR="008445B8" w:rsidRPr="002E755E" w:rsidRDefault="008445B8" w:rsidP="00991811">
            <w:r w:rsidRPr="002E755E">
              <w:t>Revised</w:t>
            </w:r>
          </w:p>
        </w:tc>
        <w:tc>
          <w:tcPr>
            <w:tcW w:w="1701" w:type="dxa"/>
          </w:tcPr>
          <w:p w14:paraId="7AC4C76E" w14:textId="77777777" w:rsidR="008445B8" w:rsidRPr="002E755E" w:rsidRDefault="008445B8" w:rsidP="00991811"/>
        </w:tc>
      </w:tr>
      <w:tr w:rsidR="008445B8" w:rsidRPr="00404831" w14:paraId="5A0013F2" w14:textId="77777777" w:rsidTr="008445B8">
        <w:trPr>
          <w:trHeight w:val="370"/>
        </w:trPr>
        <w:tc>
          <w:tcPr>
            <w:tcW w:w="1356" w:type="dxa"/>
          </w:tcPr>
          <w:p w14:paraId="7AF278B0" w14:textId="77777777" w:rsidR="008445B8" w:rsidRPr="00B04195" w:rsidRDefault="008445B8" w:rsidP="00991811">
            <w:pPr>
              <w:spacing w:after="120"/>
              <w:rPr>
                <w:rFonts w:eastAsiaTheme="minorEastAsia"/>
                <w:color w:val="0070C0"/>
              </w:rPr>
            </w:pPr>
          </w:p>
        </w:tc>
        <w:tc>
          <w:tcPr>
            <w:tcW w:w="2060" w:type="dxa"/>
          </w:tcPr>
          <w:p w14:paraId="430CE795" w14:textId="77777777" w:rsidR="008445B8" w:rsidRPr="00404831" w:rsidRDefault="008445B8" w:rsidP="00991811">
            <w:pPr>
              <w:spacing w:after="120"/>
              <w:rPr>
                <w:rFonts w:eastAsiaTheme="minorEastAsia"/>
                <w:i/>
                <w:color w:val="0070C0"/>
                <w:lang w:val="en-US"/>
              </w:rPr>
            </w:pPr>
          </w:p>
        </w:tc>
        <w:tc>
          <w:tcPr>
            <w:tcW w:w="1632" w:type="dxa"/>
          </w:tcPr>
          <w:p w14:paraId="611D0B7B" w14:textId="77777777" w:rsidR="008445B8" w:rsidRPr="00404831" w:rsidRDefault="008445B8" w:rsidP="00991811">
            <w:pPr>
              <w:spacing w:after="120"/>
              <w:rPr>
                <w:rFonts w:eastAsiaTheme="minorEastAsia"/>
                <w:i/>
                <w:color w:val="0070C0"/>
                <w:lang w:val="en-US"/>
              </w:rPr>
            </w:pPr>
          </w:p>
        </w:tc>
        <w:tc>
          <w:tcPr>
            <w:tcW w:w="2591" w:type="dxa"/>
          </w:tcPr>
          <w:p w14:paraId="324E4B0C" w14:textId="77777777" w:rsidR="008445B8" w:rsidRPr="003418CB" w:rsidRDefault="008445B8" w:rsidP="00991811">
            <w:pPr>
              <w:spacing w:after="120"/>
              <w:rPr>
                <w:rFonts w:eastAsiaTheme="minorEastAsia"/>
                <w:color w:val="0070C0"/>
                <w:lang w:val="en-US"/>
              </w:rPr>
            </w:pPr>
          </w:p>
        </w:tc>
        <w:tc>
          <w:tcPr>
            <w:tcW w:w="1701" w:type="dxa"/>
          </w:tcPr>
          <w:p w14:paraId="00A1CB47" w14:textId="77777777" w:rsidR="008445B8" w:rsidRPr="00404831" w:rsidRDefault="008445B8" w:rsidP="00991811">
            <w:pPr>
              <w:spacing w:after="120"/>
              <w:rPr>
                <w:rFonts w:eastAsiaTheme="minorEastAsia"/>
                <w:i/>
                <w:color w:val="0070C0"/>
                <w:lang w:val="en-US"/>
              </w:rPr>
            </w:pPr>
          </w:p>
        </w:tc>
      </w:tr>
    </w:tbl>
    <w:p w14:paraId="0EDF4B3E" w14:textId="77777777" w:rsidR="008445B8" w:rsidRDefault="008445B8">
      <w:pPr>
        <w:spacing w:before="288" w:after="580" w:line="261" w:lineRule="exact"/>
        <w:textAlignment w:val="baseline"/>
        <w:rPr>
          <w:rFonts w:eastAsia="Times New Roman"/>
          <w:b/>
          <w:color w:val="000000"/>
          <w:spacing w:val="12"/>
          <w:sz w:val="23"/>
          <w:u w:val="single"/>
        </w:rPr>
      </w:pPr>
    </w:p>
    <w:p w14:paraId="4C5C1A2E" w14:textId="1711AE38" w:rsidR="00483DC8" w:rsidRPr="008445B8" w:rsidRDefault="00B7702C" w:rsidP="008445B8">
      <w:pPr>
        <w:spacing w:line="271" w:lineRule="exact"/>
        <w:jc w:val="center"/>
        <w:textAlignment w:val="baseline"/>
        <w:rPr>
          <w:rFonts w:eastAsia="Times New Roman"/>
          <w:color w:val="000000"/>
          <w:spacing w:val="34"/>
        </w:rPr>
        <w:sectPr w:rsidR="00483DC8" w:rsidRPr="008445B8">
          <w:pgSz w:w="11909" w:h="16838"/>
          <w:pgMar w:top="1400" w:right="1113" w:bottom="219" w:left="1109" w:header="720" w:footer="720" w:gutter="0"/>
          <w:cols w:space="720"/>
        </w:sectPr>
      </w:pPr>
      <w:r>
        <w:rPr>
          <w:rFonts w:eastAsia="Times New Roman"/>
          <w:color w:val="000000"/>
          <w:spacing w:val="34"/>
        </w:rPr>
        <w:t>18</w:t>
      </w:r>
    </w:p>
    <w:p w14:paraId="04653E57" w14:textId="5FDA3F26" w:rsidR="00483DC8" w:rsidRDefault="00B7702C">
      <w:pPr>
        <w:textAlignment w:val="baseline"/>
        <w:rPr>
          <w:rFonts w:eastAsia="Times New Roman"/>
          <w:color w:val="000000"/>
          <w:sz w:val="24"/>
        </w:rPr>
      </w:pPr>
      <w:r>
        <w:lastRenderedPageBreak/>
        <w:pict w14:anchorId="7260FF94">
          <v:shape id="_x0000_s1026" type="#_x0000_t202" alt="" style="position:absolute;margin-left:55.8pt;margin-top:803.35pt;width:484.35pt;height:13.65pt;z-index:-251648512;mso-wrap-style:square;mso-wrap-edited:f;mso-width-percent:0;mso-height-percent:0;mso-wrap-distance-left:0;mso-wrap-distance-right:0;mso-position-horizontal-relative:page;mso-position-vertical-relative:page;mso-width-percent:0;mso-height-percent:0;v-text-anchor:top" filled="f" stroked="f">
            <v:textbox inset="0,0,0,0">
              <w:txbxContent>
                <w:p w14:paraId="6C420750" w14:textId="77777777" w:rsidR="00483DC8" w:rsidRDefault="00B7702C">
                  <w:pPr>
                    <w:spacing w:line="262" w:lineRule="exact"/>
                    <w:jc w:val="center"/>
                    <w:textAlignment w:val="baseline"/>
                    <w:rPr>
                      <w:rFonts w:eastAsia="Times New Roman"/>
                      <w:color w:val="000000"/>
                      <w:spacing w:val="31"/>
                      <w:sz w:val="23"/>
                    </w:rPr>
                  </w:pPr>
                  <w:r>
                    <w:rPr>
                      <w:rFonts w:eastAsia="Times New Roman"/>
                      <w:color w:val="000000"/>
                      <w:spacing w:val="31"/>
                      <w:sz w:val="23"/>
                    </w:rPr>
                    <w:t>19</w:t>
                  </w:r>
                </w:p>
              </w:txbxContent>
            </v:textbox>
            <w10:wrap type="square" anchorx="page" anchory="page"/>
          </v:shape>
        </w:pict>
      </w:r>
    </w:p>
    <w:sectPr w:rsidR="00483DC8">
      <w:pgSz w:w="11909" w:h="16838"/>
      <w:pgMar w:top="1132" w:right="1091" w:bottom="247" w:left="111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 w:name="Courier New">
    <w:charset w:val="00"/>
    <w:pitch w:val="fixed"/>
    <w:family w:val="modern"/>
    <w:panose1 w:val="02020603050405020304"/>
  </w:font>
  <w:font w:name="Times New Roman">
    <w:charset w:val="00"/>
    <w:pitch w:val="variable"/>
    <w:family w:val="roman"/>
    <w:panose1 w:val="02020603050405020304"/>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0E535D"/>
    <w:multiLevelType w:val="multilevel"/>
    <w:tmpl w:val="D84686BC"/>
    <w:lvl w:ilvl="0">
      <w:numFmt w:val="bullet"/>
      <w:lvlText w:val="·"/>
      <w:lvlJc w:val="left"/>
      <w:pPr>
        <w:tabs>
          <w:tab w:val="left" w:pos="144"/>
        </w:tabs>
      </w:pPr>
      <w:rPr>
        <w:rFonts w:ascii="Symbol" w:eastAsia="Symbol" w:hAnsi="Symbo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89C04A1"/>
    <w:multiLevelType w:val="multilevel"/>
    <w:tmpl w:val="648E33C0"/>
    <w:lvl w:ilvl="0">
      <w:numFmt w:val="bullet"/>
      <w:lvlText w:val="·"/>
      <w:lvlJc w:val="left"/>
      <w:pPr>
        <w:tabs>
          <w:tab w:val="left" w:pos="216"/>
        </w:tabs>
      </w:pPr>
      <w:rPr>
        <w:rFonts w:ascii="Symbol" w:eastAsia="Symbol" w:hAnsi="Symbol"/>
        <w:color w:val="000000"/>
        <w:spacing w:val="6"/>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F332470"/>
    <w:multiLevelType w:val="multilevel"/>
    <w:tmpl w:val="468E290A"/>
    <w:lvl w:ilvl="0">
      <w:start w:val="1"/>
      <w:numFmt w:val="decimal"/>
      <w:lvlText w:val="Q%1,"/>
      <w:lvlJc w:val="left"/>
      <w:pPr>
        <w:tabs>
          <w:tab w:val="left" w:pos="432"/>
        </w:tabs>
      </w:pPr>
      <w:rPr>
        <w:rFonts w:ascii="Times New Roman" w:eastAsia="Times New Roman" w:hAnsi="Times New Roman"/>
        <w:color w:val="000000"/>
        <w:spacing w:val="5"/>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4A91AD3"/>
    <w:multiLevelType w:val="multilevel"/>
    <w:tmpl w:val="978EA9B6"/>
    <w:lvl w:ilvl="0">
      <w:numFmt w:val="bullet"/>
      <w:lvlText w:val="o"/>
      <w:lvlJc w:val="left"/>
      <w:pPr>
        <w:tabs>
          <w:tab w:val="left" w:pos="360"/>
        </w:tabs>
      </w:pPr>
      <w:rPr>
        <w:rFonts w:ascii="Courier New" w:eastAsia="Courier New" w:hAnsi="Courier New"/>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6D43046"/>
    <w:multiLevelType w:val="multilevel"/>
    <w:tmpl w:val="4852DF56"/>
    <w:lvl w:ilvl="0">
      <w:numFmt w:val="bullet"/>
      <w:lvlText w:val="·"/>
      <w:lvlJc w:val="left"/>
      <w:pPr>
        <w:tabs>
          <w:tab w:val="left" w:pos="288"/>
        </w:tabs>
      </w:pPr>
      <w:rPr>
        <w:rFonts w:ascii="Symbol" w:eastAsia="Symbol" w:hAnsi="Symbo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defaultTabStop w:val="720"/>
  <w:characterSpacingControl w:val="doNotCompress"/>
  <w:compat>
    <w:shapeLayoutLikeWW8/>
    <w:doNotUseHTMLParagraphAutoSpacing/>
    <w:applyBreakingRules/>
    <w:useFELayout/>
    <w:doNotUseIndentAsNumberingTabStop/>
    <w:compatSetting w:name="compatibilityMode" w:uri="http://schemas.microsoft.com/office/word" w:val="14"/>
    <w:compatSetting w:name="useWord2013TrackBottomHyphenation" w:uri="http://schemas.microsoft.com/office/word" w:val="1"/>
  </w:compat>
  <w:rsids>
    <w:rsidRoot w:val="00483DC8"/>
    <w:rsid w:val="00483DC8"/>
    <w:rsid w:val="008445B8"/>
    <w:rsid w:val="00B77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7948530"/>
  <w15:docId w15:val="{D1EFE3EA-1CFC-2043-B78A-FDA18B863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8445B8"/>
    <w:pPr>
      <w:overflowPunct w:val="0"/>
      <w:autoSpaceDE w:val="0"/>
      <w:autoSpaceDN w:val="0"/>
      <w:adjustRightInd w:val="0"/>
      <w:spacing w:after="180"/>
      <w:textAlignment w:val="baseline"/>
    </w:pPr>
    <w:rPr>
      <w:rFonts w:eastAsia="Yu Mincho"/>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fId" Type="http://schemas.openxmlformats.org/wordprocessingml/2006/fontTable" Target="fontTable0.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4718</Words>
  <Characters>26896</Characters>
  <Application>Microsoft Office Word</Application>
  <DocSecurity>0</DocSecurity>
  <Lines>224</Lines>
  <Paragraphs>63</Paragraphs>
  <ScaleCrop>false</ScaleCrop>
  <Company>Apple</Company>
  <LinksUpToDate>false</LinksUpToDate>
  <CharactersWithSpaces>31551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Jerry Cui</cp:lastModifiedBy>
  <cp:revision>2</cp:revision>
  <dcterms:created xsi:type="dcterms:W3CDTF">2021-04-14T23:52:00Z</dcterms:created>
  <dcterms:modified xsi:type="dcterms:W3CDTF">2021-04-14T23:53:00Z</dcterms:modified>
</cp:coreProperties>
</file>